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5"/>
        </w:rPr>
      </w:pPr>
    </w:p>
    <w:p>
      <w:pPr>
        <w:pStyle w:val="BodyText"/>
        <w:spacing w:before="90"/>
        <w:ind w:left="586" w:right="117" w:firstLine="720"/>
        <w:jc w:val="both"/>
      </w:pPr>
      <w:r>
        <w:rPr/>
        <w:t>Tujuan dari penelitian ini dilakukan untuk menganalisis faktor-faktor yang</w:t>
      </w:r>
      <w:r>
        <w:rPr>
          <w:spacing w:val="-57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pembayaran</w:t>
      </w:r>
      <w:r>
        <w:rPr>
          <w:spacing w:val="1"/>
        </w:rPr>
        <w:t> </w:t>
      </w:r>
      <w:r>
        <w:rPr/>
        <w:t>dividen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moderasi</w:t>
      </w:r>
      <w:r>
        <w:rPr>
          <w:spacing w:val="1"/>
        </w:rPr>
        <w:t> </w:t>
      </w:r>
      <w:r>
        <w:rPr/>
        <w:t>kepemilikan</w:t>
      </w:r>
      <w:r>
        <w:rPr>
          <w:spacing w:val="1"/>
        </w:rPr>
        <w:t> </w:t>
      </w:r>
      <w:r>
        <w:rPr/>
        <w:t>manajerial.</w:t>
      </w:r>
      <w:r>
        <w:rPr>
          <w:spacing w:val="1"/>
        </w:rPr>
        <w:t> </w:t>
      </w:r>
      <w:r>
        <w:rPr/>
        <w:t>Dimana pembayaran dividen diproksikan dengan</w:t>
      </w:r>
      <w:r>
        <w:rPr>
          <w:spacing w:val="1"/>
        </w:rPr>
        <w:t> </w:t>
      </w:r>
      <w:r>
        <w:rPr>
          <w:i/>
        </w:rPr>
        <w:t>Dividend Payout</w:t>
      </w:r>
      <w:r>
        <w:rPr>
          <w:i/>
          <w:spacing w:val="1"/>
        </w:rPr>
        <w:t> </w:t>
      </w:r>
      <w:r>
        <w:rPr>
          <w:i/>
        </w:rPr>
        <w:t>Ratio </w:t>
      </w:r>
      <w:r>
        <w:rPr/>
        <w:t>(DPR). Sampel yang</w:t>
      </w:r>
      <w:r>
        <w:rPr>
          <w:spacing w:val="1"/>
        </w:rPr>
        <w:t> </w:t>
      </w:r>
      <w:r>
        <w:rPr/>
        <w:t>digunakan dalam penelitian</w:t>
      </w:r>
      <w:r>
        <w:rPr>
          <w:spacing w:val="1"/>
        </w:rPr>
        <w:t> </w:t>
      </w:r>
      <w:r>
        <w:rPr/>
        <w:t>ini adalah perusahaan</w:t>
      </w:r>
      <w:r>
        <w:rPr>
          <w:spacing w:val="1"/>
        </w:rPr>
        <w:t> </w:t>
      </w:r>
      <w:r>
        <w:rPr/>
        <w:t>properti,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estate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konstruksi</w:t>
      </w:r>
      <w:r>
        <w:rPr>
          <w:spacing w:val="1"/>
        </w:rPr>
        <w:t> </w:t>
      </w:r>
      <w:r>
        <w:rPr/>
        <w:t>bangunan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terdaftar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Bursa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Indonesia dengan populasi 84 perusahaan dari periode tahun 2015 sampai tahun</w:t>
      </w:r>
      <w:r>
        <w:rPr>
          <w:spacing w:val="1"/>
        </w:rPr>
        <w:t> </w:t>
      </w:r>
      <w:r>
        <w:rPr/>
        <w:t>2020.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>
          <w:i/>
        </w:rPr>
        <w:t>purposive</w:t>
      </w:r>
      <w:r>
        <w:rPr>
          <w:i/>
          <w:spacing w:val="1"/>
        </w:rPr>
        <w:t> </w:t>
      </w:r>
      <w:r>
        <w:rPr>
          <w:i/>
        </w:rPr>
        <w:t>sampling.</w:t>
      </w:r>
      <w:r>
        <w:rPr>
          <w:i/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2"/>
        </w:rPr>
        <w:t> </w:t>
      </w:r>
      <w:r>
        <w:rPr/>
        <w:t>menggunakan </w:t>
      </w:r>
      <w:r>
        <w:rPr>
          <w:i/>
        </w:rPr>
        <w:t>software</w:t>
      </w:r>
      <w:r>
        <w:rPr>
          <w:i/>
          <w:spacing w:val="1"/>
        </w:rPr>
        <w:t> </w:t>
      </w:r>
      <w:r>
        <w:rPr/>
        <w:t>SPSS</w:t>
      </w:r>
      <w:r>
        <w:rPr>
          <w:spacing w:val="2"/>
        </w:rPr>
        <w:t> </w:t>
      </w:r>
      <w:r>
        <w:rPr/>
        <w:t>22.</w:t>
      </w:r>
    </w:p>
    <w:p>
      <w:pPr>
        <w:pStyle w:val="BodyText"/>
        <w:spacing w:before="1"/>
        <w:ind w:left="586" w:right="118" w:firstLine="720"/>
        <w:jc w:val="both"/>
      </w:pPr>
      <w:r>
        <w:rPr/>
        <w:t>Hasil penelitian menunjukan bahwa profitabilitas berpengaruh signifikan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pembayaran</w:t>
      </w:r>
      <w:r>
        <w:rPr>
          <w:spacing w:val="1"/>
        </w:rPr>
        <w:t> </w:t>
      </w:r>
      <w:r>
        <w:rPr/>
        <w:t>dividen.</w:t>
      </w:r>
      <w:r>
        <w:rPr>
          <w:spacing w:val="1"/>
        </w:rPr>
        <w:t> </w:t>
      </w:r>
      <w:r>
        <w:rPr/>
        <w:t>Leverage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pembayaran</w:t>
      </w:r>
      <w:r>
        <w:rPr>
          <w:spacing w:val="1"/>
        </w:rPr>
        <w:t> </w:t>
      </w:r>
      <w:r>
        <w:rPr/>
        <w:t>dividen.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terhadap</w:t>
      </w:r>
      <w:r>
        <w:rPr>
          <w:spacing w:val="-57"/>
        </w:rPr>
        <w:t> </w:t>
      </w:r>
      <w:r>
        <w:rPr/>
        <w:t>pembayaran dividen. Inflasi tidak berpengaruh signifikan terhadap pembayaran</w:t>
      </w:r>
      <w:r>
        <w:rPr>
          <w:spacing w:val="1"/>
        </w:rPr>
        <w:t> </w:t>
      </w:r>
      <w:r>
        <w:rPr/>
        <w:t>dividen. Tingkat suku bunga tidak berpengaruh signifikan terhadap pembayaran</w:t>
      </w:r>
      <w:r>
        <w:rPr>
          <w:spacing w:val="1"/>
        </w:rPr>
        <w:t> </w:t>
      </w:r>
      <w:r>
        <w:rPr/>
        <w:t>dividen.</w:t>
      </w:r>
      <w:r>
        <w:rPr>
          <w:spacing w:val="1"/>
        </w:rPr>
        <w:t> </w:t>
      </w:r>
      <w:r>
        <w:rPr/>
        <w:t>Kurs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pembayaran</w:t>
      </w:r>
      <w:r>
        <w:rPr>
          <w:spacing w:val="1"/>
        </w:rPr>
        <w:t> </w:t>
      </w:r>
      <w:r>
        <w:rPr/>
        <w:t>dividen.</w:t>
      </w:r>
      <w:r>
        <w:rPr>
          <w:spacing w:val="1"/>
        </w:rPr>
        <w:t> </w:t>
      </w:r>
      <w:r>
        <w:rPr/>
        <w:t>Kepemilikan</w:t>
      </w:r>
      <w:r>
        <w:rPr>
          <w:spacing w:val="1"/>
        </w:rPr>
        <w:t> </w:t>
      </w:r>
      <w:r>
        <w:rPr/>
        <w:t>manajerial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dalam</w:t>
      </w:r>
      <w:r>
        <w:rPr>
          <w:spacing w:val="61"/>
        </w:rPr>
        <w:t> </w:t>
      </w:r>
      <w:r>
        <w:rPr/>
        <w:t>memoderasi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profitabilitas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pembayaran</w:t>
      </w:r>
      <w:r>
        <w:rPr>
          <w:spacing w:val="1"/>
        </w:rPr>
        <w:t> </w:t>
      </w:r>
      <w:r>
        <w:rPr/>
        <w:t>dividen.</w:t>
      </w:r>
      <w:r>
        <w:rPr>
          <w:spacing w:val="1"/>
        </w:rPr>
        <w:t> </w:t>
      </w:r>
      <w:r>
        <w:rPr/>
        <w:t>Kepemilikan</w:t>
      </w:r>
      <w:r>
        <w:rPr>
          <w:spacing w:val="1"/>
        </w:rPr>
        <w:t> </w:t>
      </w:r>
      <w:r>
        <w:rPr/>
        <w:t>manajerial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memoderasi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leverage</w:t>
      </w:r>
      <w:r>
        <w:rPr>
          <w:spacing w:val="1"/>
        </w:rPr>
        <w:t> </w:t>
      </w:r>
      <w:r>
        <w:rPr/>
        <w:t>terhadap</w:t>
      </w:r>
      <w:r>
        <w:rPr>
          <w:spacing w:val="-57"/>
        </w:rPr>
        <w:t> </w:t>
      </w:r>
      <w:r>
        <w:rPr/>
        <w:t>pembayaran</w:t>
      </w:r>
      <w:r>
        <w:rPr>
          <w:spacing w:val="1"/>
        </w:rPr>
        <w:t> </w:t>
      </w:r>
      <w:r>
        <w:rPr/>
        <w:t>dividen.</w:t>
      </w:r>
      <w:r>
        <w:rPr>
          <w:spacing w:val="1"/>
        </w:rPr>
        <w:t> </w:t>
      </w:r>
      <w:r>
        <w:rPr/>
        <w:t>Kepemilikan</w:t>
      </w:r>
      <w:r>
        <w:rPr>
          <w:spacing w:val="1"/>
        </w:rPr>
        <w:t> </w:t>
      </w:r>
      <w:r>
        <w:rPr/>
        <w:t>manajerial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memoderasi</w:t>
      </w:r>
      <w:r>
        <w:rPr>
          <w:spacing w:val="-5"/>
        </w:rPr>
        <w:t> </w:t>
      </w:r>
      <w:r>
        <w:rPr/>
        <w:t>pengaruh</w:t>
      </w:r>
      <w:r>
        <w:rPr>
          <w:spacing w:val="-5"/>
        </w:rPr>
        <w:t> </w:t>
      </w:r>
      <w:r>
        <w:rPr/>
        <w:t>umur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perusahaan</w:t>
      </w:r>
      <w:r>
        <w:rPr>
          <w:spacing w:val="-5"/>
        </w:rPr>
        <w:t> </w:t>
      </w:r>
      <w:r>
        <w:rPr/>
        <w:t>terhadap pembayaran</w:t>
      </w:r>
      <w:r>
        <w:rPr>
          <w:spacing w:val="-4"/>
        </w:rPr>
        <w:t> </w:t>
      </w:r>
      <w:r>
        <w:rPr/>
        <w:t>dividen.</w:t>
      </w:r>
    </w:p>
    <w:p>
      <w:pPr>
        <w:spacing w:before="3"/>
        <w:ind w:left="586" w:right="0" w:firstLine="0"/>
        <w:jc w:val="both"/>
        <w:rPr>
          <w:sz w:val="24"/>
        </w:rPr>
      </w:pPr>
      <w:r>
        <w:rPr>
          <w:b/>
          <w:sz w:val="24"/>
        </w:rPr>
        <w:t>Kata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Kunci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> </w:t>
      </w:r>
      <w:r>
        <w:rPr>
          <w:sz w:val="24"/>
        </w:rPr>
        <w:t>Mikro</w:t>
      </w:r>
      <w:r>
        <w:rPr>
          <w:spacing w:val="1"/>
          <w:sz w:val="24"/>
        </w:rPr>
        <w:t> </w:t>
      </w:r>
      <w:r>
        <w:rPr>
          <w:sz w:val="24"/>
        </w:rPr>
        <w:t>ekonomi,</w:t>
      </w:r>
      <w:r>
        <w:rPr>
          <w:spacing w:val="3"/>
          <w:sz w:val="24"/>
        </w:rPr>
        <w:t> </w:t>
      </w:r>
      <w:r>
        <w:rPr>
          <w:sz w:val="24"/>
        </w:rPr>
        <w:t>makro ekonomi.</w:t>
      </w:r>
    </w:p>
    <w:p>
      <w:pPr>
        <w:spacing w:after="0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1711" w:footer="998" w:top="1960" w:bottom="1180" w:left="1680" w:right="1580"/>
          <w:pgNumType w:start="7"/>
        </w:sectPr>
      </w:pPr>
    </w:p>
    <w:p>
      <w:pPr>
        <w:pStyle w:val="BodyText"/>
        <w:spacing w:before="4"/>
        <w:rPr>
          <w:sz w:val="15"/>
        </w:rPr>
      </w:pPr>
    </w:p>
    <w:p>
      <w:pPr>
        <w:spacing w:line="240" w:lineRule="auto" w:before="90"/>
        <w:ind w:left="586" w:right="117" w:firstLine="720"/>
        <w:jc w:val="both"/>
        <w:rPr>
          <w:i/>
          <w:sz w:val="24"/>
        </w:rPr>
      </w:pPr>
      <w:r>
        <w:rPr>
          <w:i/>
          <w:sz w:val="24"/>
        </w:rPr>
        <w:t>The purpose of this study was to analyze the factors that affect dividend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payout with the moderating variable of managerial ownership. Where dividend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payout are proxied by the Dividend Payout Ratio (DPR). The sample used in 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 is property, real estate, and building construction companies listed 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Indonesia Stock Exchange with a population of 84 companies from 2015 to 2020.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Purposive sampling was used as a sampling technique. This study employs SPSS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software.</w:t>
      </w:r>
    </w:p>
    <w:p>
      <w:pPr>
        <w:spacing w:line="240" w:lineRule="auto" w:before="3"/>
        <w:ind w:left="586" w:right="111" w:firstLine="720"/>
        <w:jc w:val="both"/>
        <w:rPr>
          <w:i/>
          <w:sz w:val="24"/>
        </w:rPr>
      </w:pPr>
      <w:r>
        <w:rPr>
          <w:i/>
          <w:sz w:val="24"/>
        </w:rPr>
        <w:t>The results showed that profitability had a significant effect on dividend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payout. Leverage has a significant effect on dividend payout. Firm age has 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significant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dividend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payout.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significant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dividend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payout.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significant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dividend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payout.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Exchange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significant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dividend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payout.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Managerial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ownership has no significant effect on moderating the effect of profitability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dividend payout. Managerial ownership has a significant effect on moderating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effect of leverage on dividend payout. Managerial ownership has a significant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moderating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 effect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dividend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payout.</w:t>
      </w:r>
    </w:p>
    <w:p>
      <w:pPr>
        <w:spacing w:line="274" w:lineRule="exact" w:before="0"/>
        <w:ind w:left="586" w:right="0" w:firstLine="0"/>
        <w:jc w:val="both"/>
        <w:rPr>
          <w:i/>
          <w:sz w:val="24"/>
        </w:rPr>
      </w:pPr>
      <w:r>
        <w:rPr>
          <w:i/>
          <w:sz w:val="24"/>
        </w:rPr>
        <w:t>Keywords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: Micro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economy,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macro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economy.</w:t>
      </w:r>
    </w:p>
    <w:sectPr>
      <w:headerReference w:type="default" r:id="rId7"/>
      <w:footerReference w:type="default" r:id="rId8"/>
      <w:pgSz w:w="11910" w:h="16840"/>
      <w:pgMar w:header="1711" w:footer="998" w:top="1960" w:bottom="11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839996pt;margin-top:781.015991pt;width:16.2pt;height:13.05pt;mso-position-horizontal-relative:page;mso-position-vertical-relative:page;z-index:-157593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640015pt;margin-top:781.015991pt;width:18.6pt;height:13.05pt;mso-position-horizontal-relative:page;mso-position-vertical-relative:page;z-index:-157583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1.839996pt;margin-top:84.56662pt;width:60.05pt;height:15.3pt;mso-position-horizontal-relative:page;mso-position-vertical-relative:page;z-index:-157598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ABSTRAK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0.880005pt;margin-top:84.56662pt;width:62pt;height:15.3pt;mso-position-horizontal-relative:page;mso-position-vertical-relative:page;z-index:-157588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ABTRACK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20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2022-09-19T03:26:11Z</dcterms:created>
  <dcterms:modified xsi:type="dcterms:W3CDTF">2022-09-19T03:26:11Z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2022-09-19T00:00:00Z</vt:filetime>
  </property>
</Properties>
</file>