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77" w:rsidRPr="007E1FE1" w:rsidRDefault="00667F77" w:rsidP="00667F77">
      <w:pPr>
        <w:pStyle w:val="TOC1"/>
        <w:tabs>
          <w:tab w:val="right" w:leader="dot" w:pos="9426"/>
        </w:tabs>
        <w:spacing w:before="0"/>
        <w:ind w:left="0"/>
        <w:jc w:val="center"/>
        <w:rPr>
          <w:bCs w:val="0"/>
          <w:lang w:val="id-ID"/>
        </w:rPr>
      </w:pPr>
      <w:r w:rsidRPr="007E1FE1">
        <w:rPr>
          <w:bCs w:val="0"/>
          <w:lang w:val="id-ID"/>
        </w:rPr>
        <w:t>A</w:t>
      </w:r>
      <w:r>
        <w:rPr>
          <w:bCs w:val="0"/>
          <w:lang w:val="id-ID"/>
        </w:rPr>
        <w:t>B</w:t>
      </w:r>
      <w:r w:rsidRPr="007E1FE1">
        <w:rPr>
          <w:bCs w:val="0"/>
          <w:lang w:val="id-ID"/>
        </w:rPr>
        <w:t>STR</w:t>
      </w:r>
      <w:bookmarkStart w:id="0" w:name="_GoBack"/>
      <w:bookmarkEnd w:id="0"/>
      <w:r w:rsidRPr="007E1FE1">
        <w:rPr>
          <w:bCs w:val="0"/>
          <w:lang w:val="id-ID"/>
        </w:rPr>
        <w:t>AKSI</w:t>
      </w:r>
    </w:p>
    <w:p w:rsidR="00667F77" w:rsidRDefault="00667F77" w:rsidP="00667F77">
      <w:pPr>
        <w:pStyle w:val="TOC1"/>
        <w:tabs>
          <w:tab w:val="right" w:leader="dot" w:pos="9426"/>
        </w:tabs>
        <w:spacing w:before="0"/>
        <w:rPr>
          <w:b w:val="0"/>
          <w:lang w:val="id-ID"/>
        </w:rPr>
      </w:pPr>
    </w:p>
    <w:p w:rsidR="00667F77" w:rsidRDefault="00667F77" w:rsidP="00667F77">
      <w:pPr>
        <w:pStyle w:val="TOC1"/>
        <w:spacing w:before="0"/>
        <w:ind w:left="0" w:firstLine="578"/>
        <w:jc w:val="both"/>
        <w:rPr>
          <w:b w:val="0"/>
          <w:bCs w:val="0"/>
          <w:lang w:val="id-ID"/>
        </w:rPr>
      </w:pPr>
      <w:r w:rsidRPr="00847482">
        <w:rPr>
          <w:b w:val="0"/>
          <w:lang w:val="id-ID"/>
        </w:rPr>
        <w:t xml:space="preserve">Penelitian ini berusaha menggambarkan mengenai bagaimana </w:t>
      </w:r>
      <w:r>
        <w:rPr>
          <w:b w:val="0"/>
          <w:lang w:val="id-ID"/>
        </w:rPr>
        <w:t xml:space="preserve">peran </w:t>
      </w:r>
      <w:r w:rsidRPr="006509CC">
        <w:rPr>
          <w:b w:val="0"/>
          <w:i/>
          <w:iCs/>
          <w:lang w:val="id-ID"/>
        </w:rPr>
        <w:t>Public Relations</w:t>
      </w:r>
      <w:r>
        <w:rPr>
          <w:b w:val="0"/>
          <w:lang w:val="id-ID"/>
        </w:rPr>
        <w:t xml:space="preserve"> PT</w:t>
      </w:r>
      <w:r w:rsidRPr="00847482">
        <w:rPr>
          <w:b w:val="0"/>
          <w:lang w:val="id-ID"/>
        </w:rPr>
        <w:t>. Pe</w:t>
      </w:r>
      <w:r>
        <w:rPr>
          <w:b w:val="0"/>
          <w:lang w:val="id-ID"/>
        </w:rPr>
        <w:t>rkebunan Nusantara IX dalam meningkatkan citra Agrowisata Kebun K</w:t>
      </w:r>
      <w:r w:rsidRPr="00847482">
        <w:rPr>
          <w:b w:val="0"/>
          <w:lang w:val="id-ID"/>
        </w:rPr>
        <w:t>aligua.</w:t>
      </w:r>
      <w:r>
        <w:rPr>
          <w:b w:val="0"/>
          <w:lang w:val="id-ID"/>
        </w:rPr>
        <w:t xml:space="preserve"> </w:t>
      </w:r>
      <w:r w:rsidRPr="00C966DF">
        <w:rPr>
          <w:b w:val="0"/>
          <w:bCs w:val="0"/>
        </w:rPr>
        <w:t>Sebagai salah satu obyek wisata yang memiliki berbagai fasilitas dan sebagai wisata edukasi khususnya di bidang pertanian, hal ini</w:t>
      </w:r>
      <w:r w:rsidRPr="00C966DF">
        <w:rPr>
          <w:b w:val="0"/>
          <w:bCs w:val="0"/>
          <w:lang w:val="id-ID"/>
        </w:rPr>
        <w:t xml:space="preserve"> perlu</w:t>
      </w:r>
      <w:r w:rsidRPr="00C966DF">
        <w:rPr>
          <w:b w:val="0"/>
          <w:bCs w:val="0"/>
        </w:rPr>
        <w:t xml:space="preserve"> mendapatkan perhatian dalam usaha pengembangannya</w:t>
      </w:r>
      <w:r w:rsidRPr="00C966DF">
        <w:rPr>
          <w:b w:val="0"/>
          <w:bCs w:val="0"/>
          <w:lang w:val="id-ID"/>
        </w:rPr>
        <w:t xml:space="preserve"> yaitu dengan mengoptimalkan peran </w:t>
      </w:r>
      <w:r w:rsidRPr="00C966DF">
        <w:rPr>
          <w:b w:val="0"/>
          <w:bCs w:val="0"/>
          <w:i/>
          <w:iCs/>
          <w:lang w:val="id-ID"/>
        </w:rPr>
        <w:t>Public Relations</w:t>
      </w:r>
      <w:r w:rsidRPr="00C966DF">
        <w:rPr>
          <w:b w:val="0"/>
          <w:bCs w:val="0"/>
          <w:spacing w:val="11"/>
        </w:rPr>
        <w:t xml:space="preserve"> </w:t>
      </w:r>
      <w:r w:rsidRPr="00C966DF">
        <w:rPr>
          <w:b w:val="0"/>
          <w:bCs w:val="0"/>
        </w:rPr>
        <w:t>apakah</w:t>
      </w:r>
      <w:r w:rsidRPr="00C966DF">
        <w:rPr>
          <w:b w:val="0"/>
          <w:bCs w:val="0"/>
          <w:spacing w:val="8"/>
        </w:rPr>
        <w:t xml:space="preserve"> </w:t>
      </w:r>
      <w:r w:rsidRPr="00C966DF">
        <w:rPr>
          <w:b w:val="0"/>
          <w:bCs w:val="0"/>
        </w:rPr>
        <w:t>citra</w:t>
      </w:r>
      <w:r w:rsidRPr="00C966DF">
        <w:rPr>
          <w:b w:val="0"/>
          <w:bCs w:val="0"/>
          <w:spacing w:val="6"/>
        </w:rPr>
        <w:t xml:space="preserve"> </w:t>
      </w:r>
      <w:r w:rsidRPr="00C966DF">
        <w:rPr>
          <w:b w:val="0"/>
          <w:bCs w:val="0"/>
        </w:rPr>
        <w:t>yang</w:t>
      </w:r>
      <w:r w:rsidRPr="00C966DF">
        <w:rPr>
          <w:b w:val="0"/>
          <w:bCs w:val="0"/>
          <w:spacing w:val="8"/>
        </w:rPr>
        <w:t xml:space="preserve"> </w:t>
      </w:r>
      <w:r w:rsidRPr="00C966DF">
        <w:rPr>
          <w:b w:val="0"/>
          <w:bCs w:val="0"/>
        </w:rPr>
        <w:t>ada</w:t>
      </w:r>
      <w:r w:rsidRPr="00C966DF">
        <w:rPr>
          <w:b w:val="0"/>
          <w:bCs w:val="0"/>
          <w:spacing w:val="7"/>
        </w:rPr>
        <w:t xml:space="preserve"> </w:t>
      </w:r>
      <w:r w:rsidRPr="00C966DF">
        <w:rPr>
          <w:b w:val="0"/>
          <w:bCs w:val="0"/>
        </w:rPr>
        <w:t>tentang</w:t>
      </w:r>
      <w:r>
        <w:rPr>
          <w:b w:val="0"/>
          <w:bCs w:val="0"/>
          <w:lang w:val="id-ID"/>
        </w:rPr>
        <w:t xml:space="preserve"> </w:t>
      </w:r>
      <w:r w:rsidRPr="00C966DF">
        <w:rPr>
          <w:b w:val="0"/>
          <w:bCs w:val="0"/>
        </w:rPr>
        <w:t>agrowisata yang sedang dikelola meningkat atau justru telah mengalami penurunan citra.</w:t>
      </w:r>
    </w:p>
    <w:p w:rsidR="00667F77" w:rsidRDefault="00667F77" w:rsidP="00667F77">
      <w:pPr>
        <w:pStyle w:val="TOC1"/>
        <w:spacing w:before="0"/>
        <w:ind w:left="0" w:firstLine="578"/>
        <w:jc w:val="both"/>
        <w:rPr>
          <w:b w:val="0"/>
          <w:lang w:val="id-ID"/>
        </w:rPr>
      </w:pPr>
      <w:r w:rsidRPr="00847482">
        <w:rPr>
          <w:b w:val="0"/>
          <w:lang w:val="id-ID"/>
        </w:rPr>
        <w:t xml:space="preserve">Kerangka pemikiran dalam penelitian ini, mengacu dari teori </w:t>
      </w:r>
      <w:r w:rsidRPr="006509CC">
        <w:rPr>
          <w:b w:val="0"/>
          <w:i/>
          <w:iCs/>
          <w:lang w:val="id-ID"/>
        </w:rPr>
        <w:t>Public Relations</w:t>
      </w:r>
      <w:r w:rsidRPr="00847482">
        <w:rPr>
          <w:b w:val="0"/>
          <w:lang w:val="id-ID"/>
        </w:rPr>
        <w:t xml:space="preserve">, yaitu Peran Public Relation yang terdiri dari 4 peran: Expert Prescriber (Penasehat Ahli), Facilitator Communication (Komunikasi Fasilitator), Problem Solving Process Fasilitator (Fasilitator Proses Pemecahan Masalah) dan Communication Technician (Teknisi Komunikasi). </w:t>
      </w:r>
    </w:p>
    <w:p w:rsidR="00667F77" w:rsidRDefault="00667F77" w:rsidP="00667F77">
      <w:pPr>
        <w:pStyle w:val="TOC1"/>
        <w:spacing w:before="0"/>
        <w:ind w:left="0" w:firstLine="578"/>
        <w:jc w:val="both"/>
        <w:rPr>
          <w:b w:val="0"/>
          <w:lang w:val="id-ID"/>
        </w:rPr>
      </w:pPr>
      <w:r w:rsidRPr="00847482">
        <w:rPr>
          <w:b w:val="0"/>
          <w:lang w:val="id-ID"/>
        </w:rPr>
        <w:t>Proses pengumpulan data ini dilakukan dengan metode wawancara atau interview, observasi atau pengamatan, dan studi pustaka. Teknik penarikan  sampel</w:t>
      </w:r>
      <w:r>
        <w:rPr>
          <w:b w:val="0"/>
          <w:lang w:val="id-ID"/>
        </w:rPr>
        <w:t xml:space="preserve"> mengguanakan purposive sample</w:t>
      </w:r>
      <w:r w:rsidRPr="00847482">
        <w:rPr>
          <w:b w:val="0"/>
          <w:lang w:val="id-ID"/>
        </w:rPr>
        <w:t>, dengan memilih informan atau narasumber yang dianggap mampu mewakili informasi secara keseluruhan. Pengumpulan data primer sekunder dilakukan untuk mengetahui bagaimana pelaksanaan peran Public Relation di</w:t>
      </w:r>
      <w:r>
        <w:rPr>
          <w:b w:val="0"/>
          <w:lang w:val="id-ID"/>
        </w:rPr>
        <w:t xml:space="preserve"> Agrowisata Kebun Kaligua</w:t>
      </w:r>
      <w:r w:rsidRPr="00847482">
        <w:rPr>
          <w:b w:val="0"/>
          <w:lang w:val="id-ID"/>
        </w:rPr>
        <w:t xml:space="preserve">. Data primer dan sekunder kemudian dianalisa dengan menggunakan metode analisis interaktif. </w:t>
      </w:r>
    </w:p>
    <w:p w:rsidR="00667F77" w:rsidRPr="006509CC" w:rsidRDefault="00667F77" w:rsidP="00667F77">
      <w:pPr>
        <w:pStyle w:val="TOC1"/>
        <w:spacing w:before="0"/>
        <w:ind w:left="0" w:firstLine="578"/>
        <w:jc w:val="both"/>
        <w:rPr>
          <w:b w:val="0"/>
          <w:lang w:val="id-ID"/>
        </w:rPr>
      </w:pPr>
      <w:r w:rsidRPr="00847482">
        <w:rPr>
          <w:b w:val="0"/>
          <w:lang w:val="id-ID"/>
        </w:rPr>
        <w:t xml:space="preserve">Hasil dari penelitian yang dilakukan adalah dari 4 peran </w:t>
      </w:r>
      <w:r w:rsidRPr="006509CC">
        <w:rPr>
          <w:b w:val="0"/>
          <w:i/>
          <w:iCs/>
          <w:lang w:val="id-ID"/>
        </w:rPr>
        <w:t>Public Relations</w:t>
      </w:r>
      <w:r w:rsidRPr="00847482">
        <w:rPr>
          <w:b w:val="0"/>
          <w:lang w:val="id-ID"/>
        </w:rPr>
        <w:t xml:space="preserve"> yang </w:t>
      </w:r>
      <w:r>
        <w:rPr>
          <w:b w:val="0"/>
          <w:lang w:val="id-ID"/>
        </w:rPr>
        <w:t>ada, Agrowisata Kebun Kaligua Melaksanakan 4</w:t>
      </w:r>
      <w:r w:rsidRPr="00847482">
        <w:rPr>
          <w:b w:val="0"/>
          <w:lang w:val="id-ID"/>
        </w:rPr>
        <w:t xml:space="preserve"> peran</w:t>
      </w:r>
      <w:r>
        <w:rPr>
          <w:b w:val="0"/>
          <w:lang w:val="id-ID"/>
        </w:rPr>
        <w:t xml:space="preserve"> Public Relation dalam meningkatkan</w:t>
      </w:r>
      <w:r w:rsidRPr="00847482">
        <w:rPr>
          <w:b w:val="0"/>
          <w:lang w:val="id-ID"/>
        </w:rPr>
        <w:t xml:space="preserve"> citra perusahaan. </w:t>
      </w:r>
      <w:r>
        <w:rPr>
          <w:b w:val="0"/>
          <w:lang w:val="id-ID"/>
        </w:rPr>
        <w:t xml:space="preserve">Agrowisata Kebun kaligua </w:t>
      </w:r>
      <w:r w:rsidRPr="00847482">
        <w:rPr>
          <w:b w:val="0"/>
          <w:lang w:val="id-ID"/>
        </w:rPr>
        <w:t xml:space="preserve">melakukan  </w:t>
      </w:r>
      <w:r w:rsidRPr="00C966DF">
        <w:rPr>
          <w:b w:val="0"/>
          <w:bCs w:val="0"/>
          <w:lang w:val="id-ID"/>
        </w:rPr>
        <w:t xml:space="preserve">Peran </w:t>
      </w:r>
      <w:r w:rsidRPr="001A0820">
        <w:rPr>
          <w:b w:val="0"/>
          <w:bCs w:val="0"/>
          <w:i/>
          <w:iCs/>
          <w:lang w:val="id-ID"/>
        </w:rPr>
        <w:t>Public Relations</w:t>
      </w:r>
      <w:r w:rsidRPr="00C966DF">
        <w:rPr>
          <w:b w:val="0"/>
          <w:bCs w:val="0"/>
          <w:lang w:val="id-ID"/>
        </w:rPr>
        <w:t xml:space="preserve"> sebagai </w:t>
      </w:r>
      <w:r>
        <w:rPr>
          <w:b w:val="0"/>
          <w:bCs w:val="0"/>
          <w:lang w:val="id-ID"/>
        </w:rPr>
        <w:t xml:space="preserve">Penasehat Ahli </w:t>
      </w:r>
      <w:r w:rsidRPr="00C966DF">
        <w:rPr>
          <w:b w:val="0"/>
          <w:bCs w:val="0"/>
          <w:lang w:val="id-ID"/>
        </w:rPr>
        <w:t>dilaksanakan</w:t>
      </w:r>
      <w:r>
        <w:rPr>
          <w:b w:val="0"/>
          <w:bCs w:val="0"/>
          <w:lang w:val="id-ID"/>
        </w:rPr>
        <w:t xml:space="preserve"> dalam kegiatan  memotivasi, </w:t>
      </w:r>
      <w:r w:rsidRPr="00C966DF">
        <w:rPr>
          <w:b w:val="0"/>
          <w:bCs w:val="0"/>
          <w:lang w:val="id-ID"/>
        </w:rPr>
        <w:t>mengarahkan,</w:t>
      </w:r>
      <w:r>
        <w:rPr>
          <w:b w:val="0"/>
          <w:bCs w:val="0"/>
          <w:lang w:val="id-ID"/>
        </w:rPr>
        <w:t xml:space="preserve"> </w:t>
      </w:r>
      <w:r w:rsidRPr="00C966DF">
        <w:rPr>
          <w:b w:val="0"/>
          <w:bCs w:val="0"/>
          <w:lang w:val="id-ID"/>
        </w:rPr>
        <w:t xml:space="preserve">mengevasuali hingga membantu </w:t>
      </w:r>
      <w:r>
        <w:rPr>
          <w:b w:val="0"/>
          <w:bCs w:val="0"/>
          <w:lang w:val="id-ID"/>
        </w:rPr>
        <w:t xml:space="preserve"> </w:t>
      </w:r>
      <w:r w:rsidRPr="00C966DF">
        <w:rPr>
          <w:b w:val="0"/>
          <w:bCs w:val="0"/>
          <w:lang w:val="id-ID"/>
        </w:rPr>
        <w:t>memecahkan masalah dengan memberikan masukan dan saran</w:t>
      </w:r>
      <w:r>
        <w:rPr>
          <w:b w:val="0"/>
          <w:bCs w:val="0"/>
          <w:lang w:val="id-ID"/>
        </w:rPr>
        <w:t>. P</w:t>
      </w:r>
      <w:r w:rsidRPr="00C966DF">
        <w:rPr>
          <w:b w:val="0"/>
          <w:bCs w:val="0"/>
          <w:lang w:val="id-ID"/>
        </w:rPr>
        <w:t>era</w:t>
      </w:r>
      <w:r w:rsidRPr="00847482">
        <w:rPr>
          <w:b w:val="0"/>
          <w:lang w:val="id-ID"/>
        </w:rPr>
        <w:t>n Facilitator Komunikasi</w:t>
      </w:r>
      <w:r>
        <w:rPr>
          <w:b w:val="0"/>
          <w:lang w:val="id-ID"/>
        </w:rPr>
        <w:t xml:space="preserve"> Fasilitator dengan</w:t>
      </w:r>
      <w:r w:rsidRPr="00847482">
        <w:rPr>
          <w:b w:val="0"/>
          <w:lang w:val="id-ID"/>
        </w:rPr>
        <w:t xml:space="preserve"> publikasi, promosi, menggelar events dan m</w:t>
      </w:r>
      <w:r>
        <w:rPr>
          <w:b w:val="0"/>
          <w:lang w:val="id-ID"/>
        </w:rPr>
        <w:t>emanfaatkan berbagai media</w:t>
      </w:r>
      <w:r w:rsidRPr="00847482">
        <w:rPr>
          <w:b w:val="0"/>
          <w:lang w:val="id-ID"/>
        </w:rPr>
        <w:t xml:space="preserve"> untuk komunikasi dengan publiknya. </w:t>
      </w:r>
      <w:r>
        <w:rPr>
          <w:b w:val="0"/>
          <w:lang w:val="id-ID"/>
        </w:rPr>
        <w:t>P</w:t>
      </w:r>
      <w:r w:rsidRPr="00847482">
        <w:rPr>
          <w:b w:val="0"/>
          <w:lang w:val="id-ID"/>
        </w:rPr>
        <w:t>eran Fasil</w:t>
      </w:r>
      <w:r>
        <w:rPr>
          <w:b w:val="0"/>
          <w:lang w:val="id-ID"/>
        </w:rPr>
        <w:t>itator Proses Pemecahan Masalah</w:t>
      </w:r>
      <w:r w:rsidRPr="00847482">
        <w:rPr>
          <w:b w:val="0"/>
          <w:lang w:val="id-ID"/>
        </w:rPr>
        <w:t xml:space="preserve">, </w:t>
      </w:r>
      <w:r>
        <w:rPr>
          <w:b w:val="0"/>
          <w:lang w:val="id-ID"/>
        </w:rPr>
        <w:t xml:space="preserve">Agrowisata Kebun Kaligua menyediakan layanan customer service online dan kotak saran yang tersedia di halaman web link,ree Agrowisata, </w:t>
      </w:r>
      <w:r w:rsidRPr="00847482">
        <w:rPr>
          <w:b w:val="0"/>
          <w:lang w:val="id-ID"/>
        </w:rPr>
        <w:t xml:space="preserve">dalam membantu menyelesaikan keluhan publiknya. Kemudian dalam peran </w:t>
      </w:r>
      <w:r>
        <w:rPr>
          <w:b w:val="0"/>
          <w:lang w:val="id-ID"/>
        </w:rPr>
        <w:t>Teknisi Komunikasi</w:t>
      </w:r>
      <w:r w:rsidRPr="00847482">
        <w:rPr>
          <w:b w:val="0"/>
          <w:lang w:val="id-ID"/>
        </w:rPr>
        <w:t xml:space="preserve">, </w:t>
      </w:r>
      <w:r>
        <w:rPr>
          <w:b w:val="0"/>
          <w:lang w:val="id-ID"/>
        </w:rPr>
        <w:t xml:space="preserve">dengan </w:t>
      </w:r>
      <w:r w:rsidRPr="007E1FE1">
        <w:rPr>
          <w:b w:val="0"/>
          <w:bCs w:val="0"/>
          <w:lang w:val="id-ID"/>
        </w:rPr>
        <w:t>merencanakan seluruh rangkaian kegiatan komunikasi, baik komunikasi atasan ke bawahan, maupun bawahan ke atasan, termasuk juga komunikasi keluar dengan  perusahaan yang tertuang dalam program kegiatan</w:t>
      </w:r>
      <w:r>
        <w:rPr>
          <w:b w:val="0"/>
          <w:bCs w:val="0"/>
          <w:lang w:val="id-ID"/>
        </w:rPr>
        <w:t>.</w:t>
      </w:r>
    </w:p>
    <w:p w:rsidR="00667F77" w:rsidRDefault="00667F77" w:rsidP="00667F77">
      <w:pPr>
        <w:pStyle w:val="TOC1"/>
        <w:spacing w:before="0"/>
        <w:ind w:left="0"/>
        <w:jc w:val="both"/>
        <w:rPr>
          <w:b w:val="0"/>
          <w:bCs w:val="0"/>
          <w:lang w:val="id-ID"/>
        </w:rPr>
      </w:pPr>
    </w:p>
    <w:p w:rsidR="00667F77" w:rsidRPr="002B426A" w:rsidRDefault="00667F77" w:rsidP="00667F77">
      <w:pPr>
        <w:pStyle w:val="TOC1"/>
        <w:spacing w:before="0"/>
        <w:ind w:left="0"/>
        <w:jc w:val="both"/>
        <w:rPr>
          <w:lang w:val="id-ID"/>
        </w:rPr>
      </w:pPr>
      <w:r w:rsidRPr="002B426A">
        <w:rPr>
          <w:lang w:val="id-ID"/>
        </w:rPr>
        <w:t xml:space="preserve">Kata Kunci : Agrowisata, Peranan </w:t>
      </w:r>
      <w:r w:rsidRPr="002B426A">
        <w:rPr>
          <w:i/>
          <w:iCs/>
          <w:lang w:val="id-ID"/>
        </w:rPr>
        <w:t>Public Relations</w:t>
      </w:r>
      <w:r w:rsidRPr="002B426A">
        <w:rPr>
          <w:lang w:val="id-ID"/>
        </w:rPr>
        <w:t>, Citra</w:t>
      </w:r>
    </w:p>
    <w:p w:rsidR="00667F77" w:rsidRPr="00C966DF" w:rsidRDefault="00667F77" w:rsidP="00667F77">
      <w:pPr>
        <w:pStyle w:val="TOC1"/>
        <w:spacing w:before="0"/>
        <w:ind w:left="0"/>
        <w:jc w:val="both"/>
        <w:rPr>
          <w:b w:val="0"/>
          <w:bCs w:val="0"/>
          <w:lang w:val="id-ID"/>
        </w:rPr>
      </w:pPr>
    </w:p>
    <w:p w:rsidR="00667F77" w:rsidRDefault="00667F77" w:rsidP="00667F77">
      <w:pPr>
        <w:pStyle w:val="TOC1"/>
        <w:tabs>
          <w:tab w:val="right" w:leader="dot" w:pos="9426"/>
        </w:tabs>
        <w:spacing w:before="0"/>
        <w:ind w:left="142"/>
        <w:rPr>
          <w:bCs w:val="0"/>
          <w:lang w:val="id-ID"/>
        </w:rPr>
      </w:pPr>
    </w:p>
    <w:p w:rsidR="00667F77" w:rsidRDefault="00667F77" w:rsidP="00667F77">
      <w:pPr>
        <w:pStyle w:val="TOC1"/>
        <w:tabs>
          <w:tab w:val="right" w:leader="dot" w:pos="9426"/>
        </w:tabs>
        <w:spacing w:before="0"/>
        <w:ind w:left="142"/>
        <w:rPr>
          <w:bCs w:val="0"/>
          <w:lang w:val="id-ID"/>
        </w:rPr>
      </w:pPr>
    </w:p>
    <w:p w:rsidR="00667F77" w:rsidRDefault="00667F77" w:rsidP="00667F77">
      <w:pPr>
        <w:pStyle w:val="TOC1"/>
        <w:tabs>
          <w:tab w:val="right" w:leader="dot" w:pos="9426"/>
        </w:tabs>
        <w:spacing w:before="0"/>
        <w:ind w:left="142"/>
        <w:rPr>
          <w:bCs w:val="0"/>
          <w:lang w:val="id-ID"/>
        </w:rPr>
      </w:pPr>
    </w:p>
    <w:p w:rsidR="00667F77" w:rsidRDefault="00667F77" w:rsidP="00667F77">
      <w:pPr>
        <w:pStyle w:val="TOC1"/>
        <w:tabs>
          <w:tab w:val="right" w:leader="dot" w:pos="9426"/>
        </w:tabs>
        <w:spacing w:before="0"/>
        <w:ind w:left="142"/>
        <w:jc w:val="center"/>
        <w:rPr>
          <w:bCs w:val="0"/>
          <w:lang w:val="id-ID"/>
        </w:rPr>
      </w:pPr>
    </w:p>
    <w:p w:rsidR="00667F77" w:rsidRDefault="00667F77" w:rsidP="00667F77">
      <w:pPr>
        <w:pStyle w:val="TOC1"/>
        <w:tabs>
          <w:tab w:val="right" w:leader="dot" w:pos="9426"/>
        </w:tabs>
        <w:spacing w:before="0"/>
        <w:ind w:left="142"/>
        <w:jc w:val="center"/>
        <w:rPr>
          <w:bCs w:val="0"/>
          <w:lang w:val="id-ID"/>
        </w:rPr>
      </w:pPr>
    </w:p>
    <w:p w:rsidR="00667F77" w:rsidRDefault="00667F77" w:rsidP="00667F77">
      <w:pPr>
        <w:pStyle w:val="TOC1"/>
        <w:tabs>
          <w:tab w:val="right" w:leader="dot" w:pos="9426"/>
        </w:tabs>
        <w:spacing w:before="0"/>
        <w:ind w:left="142"/>
        <w:jc w:val="center"/>
        <w:rPr>
          <w:bCs w:val="0"/>
          <w:lang w:val="id-ID"/>
        </w:rPr>
      </w:pPr>
    </w:p>
    <w:p w:rsidR="00667F77" w:rsidRDefault="00667F77" w:rsidP="00667F77">
      <w:pPr>
        <w:pStyle w:val="TOC1"/>
        <w:tabs>
          <w:tab w:val="right" w:leader="dot" w:pos="9426"/>
        </w:tabs>
        <w:spacing w:before="0"/>
        <w:ind w:left="142"/>
        <w:jc w:val="center"/>
        <w:rPr>
          <w:bCs w:val="0"/>
          <w:lang w:val="id-ID"/>
        </w:rPr>
      </w:pPr>
    </w:p>
    <w:p w:rsidR="00667F77" w:rsidRPr="00D511D5" w:rsidRDefault="00667F77" w:rsidP="00667F77">
      <w:pPr>
        <w:pStyle w:val="TOC1"/>
        <w:tabs>
          <w:tab w:val="right" w:leader="dot" w:pos="9426"/>
        </w:tabs>
        <w:spacing w:before="0"/>
        <w:ind w:left="142"/>
        <w:jc w:val="center"/>
        <w:rPr>
          <w:bCs w:val="0"/>
          <w:i/>
          <w:iCs/>
          <w:lang w:val="id-ID"/>
        </w:rPr>
      </w:pPr>
      <w:r w:rsidRPr="00D511D5">
        <w:rPr>
          <w:bCs w:val="0"/>
          <w:i/>
          <w:iCs/>
          <w:lang w:val="id-ID"/>
        </w:rPr>
        <w:lastRenderedPageBreak/>
        <w:t>ABSTRACT</w:t>
      </w:r>
    </w:p>
    <w:p w:rsidR="00667F77" w:rsidRPr="00D511D5" w:rsidRDefault="00667F77" w:rsidP="00667F77">
      <w:pPr>
        <w:pStyle w:val="TOC1"/>
        <w:tabs>
          <w:tab w:val="right" w:leader="dot" w:pos="9426"/>
        </w:tabs>
        <w:spacing w:before="0"/>
        <w:ind w:left="142"/>
        <w:jc w:val="center"/>
        <w:rPr>
          <w:bCs w:val="0"/>
          <w:i/>
          <w:iCs/>
          <w:lang w:val="id-ID"/>
        </w:rPr>
      </w:pPr>
    </w:p>
    <w:p w:rsidR="00667F77" w:rsidRPr="00D511D5" w:rsidRDefault="00667F77" w:rsidP="00667F77">
      <w:pPr>
        <w:pStyle w:val="TOC1"/>
        <w:spacing w:before="0"/>
        <w:ind w:left="0"/>
        <w:jc w:val="both"/>
        <w:rPr>
          <w:b w:val="0"/>
          <w:i/>
          <w:iCs/>
          <w:lang w:val="id-ID"/>
        </w:rPr>
      </w:pPr>
      <w:r w:rsidRPr="00D511D5">
        <w:rPr>
          <w:b w:val="0"/>
          <w:i/>
          <w:iCs/>
          <w:lang w:val="id-ID"/>
        </w:rPr>
        <w:tab/>
        <w:t>The research is to describe how the role of Public Relations PT. Perkebunan Nusantara IX in improving the image of Agrotourism in Kaligua Gardens. As a tourist attraction that has various facilities and as an educational tour, especially in the agricultural sector, this needs to get attention in its development efforts, namely by optimizing the role of Public Relations whether the existing image of agro-tourism that is being managed is increasing or has experienced a decline in its image.</w:t>
      </w:r>
    </w:p>
    <w:p w:rsidR="00667F77" w:rsidRPr="00D511D5" w:rsidRDefault="00667F77" w:rsidP="00667F77">
      <w:pPr>
        <w:pStyle w:val="TOC1"/>
        <w:spacing w:before="0"/>
        <w:ind w:left="0" w:firstLine="578"/>
        <w:jc w:val="both"/>
        <w:rPr>
          <w:b w:val="0"/>
          <w:i/>
          <w:iCs/>
          <w:lang w:val="id-ID"/>
        </w:rPr>
      </w:pPr>
      <w:r w:rsidRPr="00D511D5">
        <w:rPr>
          <w:b w:val="0"/>
          <w:i/>
          <w:iCs/>
          <w:lang w:val="id-ID"/>
        </w:rPr>
        <w:t xml:space="preserve">The framework of thought in this research, refers to the theory of Public Relations, namely the Role of Public Relations which consists of 4 roles: Expert Prescriber, Facilitator Communication, Problem Solving Process Facilitator  and Communication Technician </w:t>
      </w:r>
    </w:p>
    <w:p w:rsidR="00667F77" w:rsidRPr="00D511D5" w:rsidRDefault="00667F77" w:rsidP="00667F77">
      <w:pPr>
        <w:pStyle w:val="TOC1"/>
        <w:spacing w:before="0"/>
        <w:ind w:left="0" w:firstLine="578"/>
        <w:jc w:val="both"/>
        <w:rPr>
          <w:b w:val="0"/>
          <w:i/>
          <w:iCs/>
          <w:lang w:val="id-ID"/>
        </w:rPr>
      </w:pPr>
      <w:r w:rsidRPr="00D511D5">
        <w:rPr>
          <w:b w:val="0"/>
          <w:i/>
          <w:iCs/>
          <w:lang w:val="id-ID"/>
        </w:rPr>
        <w:t>The process of collecting data is done by interview or interview, observation or observation, and literature study. The sampling technique uses a purposive sample, by selecting informants or sources who are considered capable of representing the information as a whole. Secondary primary data collection was conducted to find out how the implementation of the role of Public Relations in Kaligua Garden Agrotourism. The primary and secondary data were then analyzed using interactive analysis methods.</w:t>
      </w:r>
    </w:p>
    <w:p w:rsidR="00667F77" w:rsidRPr="00D511D5" w:rsidRDefault="00667F77" w:rsidP="00667F77">
      <w:pPr>
        <w:pStyle w:val="TOC1"/>
        <w:spacing w:before="0"/>
        <w:ind w:left="0" w:firstLine="578"/>
        <w:jc w:val="both"/>
        <w:rPr>
          <w:b w:val="0"/>
          <w:i/>
          <w:iCs/>
          <w:lang w:val="id-ID"/>
        </w:rPr>
      </w:pPr>
      <w:r w:rsidRPr="00D511D5">
        <w:rPr>
          <w:b w:val="0"/>
          <w:i/>
          <w:iCs/>
          <w:lang w:val="id-ID"/>
        </w:rPr>
        <w:t>The results of the research carried out are from the 4 existing Public Relations roles, Kaligua Garden Agrotourism Implements 4 Public Relations roles in improving the company's image. Kaligua Garden Agrotourism performs the role of Public Relations as an Expert Advisor carried out in motivating, directing, evaluating activities to helping solve problems by providing input and suggestions. Role of Communication Facilitator Facilitator with publications, promotions, holding events and utilizing various media for communication with the public. The Role of the Problem Solving Process Facilitator, Agrowisata Kebun Kaligua provides online customer service and a suggestion box available on the link web page, Ree Agrowisata, in helping resolve public complaints. Then in the role of Communication Technician, by planning the entire series of communication activities, both superior to subordinate communication, as well as subordinate to superior, including outgoing communication with the company contained in the program of activities.</w:t>
      </w:r>
    </w:p>
    <w:p w:rsidR="00667F77" w:rsidRDefault="00667F77" w:rsidP="00667F77">
      <w:pPr>
        <w:pStyle w:val="TOC1"/>
        <w:spacing w:before="0"/>
        <w:ind w:left="0"/>
        <w:jc w:val="both"/>
        <w:rPr>
          <w:b w:val="0"/>
          <w:lang w:val="id-ID"/>
        </w:rPr>
      </w:pPr>
    </w:p>
    <w:p w:rsidR="00667F77" w:rsidRPr="002B426A" w:rsidRDefault="00667F77" w:rsidP="00667F77">
      <w:pPr>
        <w:pStyle w:val="TOC1"/>
        <w:spacing w:before="0"/>
        <w:ind w:left="0"/>
        <w:jc w:val="both"/>
        <w:rPr>
          <w:bCs w:val="0"/>
          <w:i/>
          <w:iCs/>
          <w:lang w:val="id-ID"/>
        </w:rPr>
      </w:pPr>
      <w:r w:rsidRPr="002B426A">
        <w:rPr>
          <w:bCs w:val="0"/>
          <w:i/>
          <w:iCs/>
          <w:lang w:val="id-ID"/>
        </w:rPr>
        <w:t>Keywords : Agrotourism, the role of public relations, image</w:t>
      </w:r>
    </w:p>
    <w:p w:rsidR="00130172" w:rsidRPr="004555E6" w:rsidRDefault="00130172">
      <w:pPr>
        <w:rPr>
          <w:lang w:val="id-ID"/>
        </w:rPr>
      </w:pPr>
    </w:p>
    <w:sectPr w:rsidR="00130172" w:rsidRPr="004555E6" w:rsidSect="004555E6">
      <w:footerReference w:type="default" r:id="rId8"/>
      <w:pgSz w:w="11907" w:h="16839" w:code="9"/>
      <w:pgMar w:top="2268" w:right="1701" w:bottom="1701" w:left="2268" w:header="708" w:footer="708" w:gutter="0"/>
      <w:pgNumType w:fmt="lowerRoman"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8F" w:rsidRDefault="002A418F" w:rsidP="004555E6">
      <w:pPr>
        <w:spacing w:after="0" w:line="240" w:lineRule="auto"/>
      </w:pPr>
      <w:r>
        <w:separator/>
      </w:r>
    </w:p>
  </w:endnote>
  <w:endnote w:type="continuationSeparator" w:id="0">
    <w:p w:rsidR="002A418F" w:rsidRDefault="002A418F" w:rsidP="0045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74279"/>
      <w:docPartObj>
        <w:docPartGallery w:val="Page Numbers (Bottom of Page)"/>
        <w:docPartUnique/>
      </w:docPartObj>
    </w:sdtPr>
    <w:sdtEndPr>
      <w:rPr>
        <w:noProof/>
      </w:rPr>
    </w:sdtEndPr>
    <w:sdtContent>
      <w:p w:rsidR="004555E6" w:rsidRDefault="004555E6">
        <w:pPr>
          <w:pStyle w:val="Footer"/>
          <w:jc w:val="center"/>
        </w:pPr>
        <w:r>
          <w:fldChar w:fldCharType="begin"/>
        </w:r>
        <w:r>
          <w:instrText xml:space="preserve"> PAGE   \* MERGEFORMAT </w:instrText>
        </w:r>
        <w:r>
          <w:fldChar w:fldCharType="separate"/>
        </w:r>
        <w:r w:rsidR="00667F77">
          <w:rPr>
            <w:noProof/>
          </w:rPr>
          <w:t>xiv</w:t>
        </w:r>
        <w:r>
          <w:rPr>
            <w:noProof/>
          </w:rPr>
          <w:fldChar w:fldCharType="end"/>
        </w:r>
      </w:p>
    </w:sdtContent>
  </w:sdt>
  <w:p w:rsidR="004555E6" w:rsidRDefault="0045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8F" w:rsidRDefault="002A418F" w:rsidP="004555E6">
      <w:pPr>
        <w:spacing w:after="0" w:line="240" w:lineRule="auto"/>
      </w:pPr>
      <w:r>
        <w:separator/>
      </w:r>
    </w:p>
  </w:footnote>
  <w:footnote w:type="continuationSeparator" w:id="0">
    <w:p w:rsidR="002A418F" w:rsidRDefault="002A418F" w:rsidP="00455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E6"/>
    <w:rsid w:val="00130172"/>
    <w:rsid w:val="002A418F"/>
    <w:rsid w:val="004555E6"/>
    <w:rsid w:val="00667F77"/>
    <w:rsid w:val="00711CA8"/>
    <w:rsid w:val="00910E2B"/>
    <w:rsid w:val="009F1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555E6"/>
    <w:pPr>
      <w:widowControl w:val="0"/>
      <w:autoSpaceDE w:val="0"/>
      <w:autoSpaceDN w:val="0"/>
      <w:spacing w:before="199" w:after="0" w:line="240" w:lineRule="auto"/>
      <w:ind w:left="1488"/>
    </w:pPr>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45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E6"/>
  </w:style>
  <w:style w:type="paragraph" w:styleId="Footer">
    <w:name w:val="footer"/>
    <w:basedOn w:val="Normal"/>
    <w:link w:val="FooterChar"/>
    <w:uiPriority w:val="99"/>
    <w:unhideWhenUsed/>
    <w:rsid w:val="0045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555E6"/>
    <w:pPr>
      <w:widowControl w:val="0"/>
      <w:autoSpaceDE w:val="0"/>
      <w:autoSpaceDN w:val="0"/>
      <w:spacing w:before="199" w:after="0" w:line="240" w:lineRule="auto"/>
      <w:ind w:left="1488"/>
    </w:pPr>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45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E6"/>
  </w:style>
  <w:style w:type="paragraph" w:styleId="Footer">
    <w:name w:val="footer"/>
    <w:basedOn w:val="Normal"/>
    <w:link w:val="FooterChar"/>
    <w:uiPriority w:val="99"/>
    <w:unhideWhenUsed/>
    <w:rsid w:val="0045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1DD6-C4B0-4221-B74A-DA2819CC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2022-10-19T00:59:00Z</dcterms:created>
  <dcterms:modified xsi:type="dcterms:W3CDTF">2022-10-20T05:26:00Z</dcterms:modified>
</cp:coreProperties>
</file>