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50"/>
      </w:pPr>
    </w:p>
    <w:p>
      <w:pPr>
        <w:pStyle w:val="BodyText"/>
        <w:ind w:left="591" w:right="99"/>
        <w:jc w:val="both"/>
      </w:pPr>
      <w:r>
        <w:rPr/>
        <w:t>Penelitian ini bertujuan untuk menganalisis keterkaitan antara pengaruh kepemimpinan kepala sekolah, disiplin kerja dan motivasi kerja terhadap kinerja guru secara parsial dan simultan. Dan untuk menganalisis peran motivasi kerja memediasi pengaruh kepemimpinan kepala sekolah dan disiplin kerja terhadap kinerja guru SMP Negeri di Kecamatan Bantarkawung. Objek penelitian yang dilakukan yaitu pada 7 SMP Negeri di Kecamatan Bantarkawung dengan total populasi sebanyak 103 guru, sedangkan ukuran sampel yang digunakan dalam penelitian ini sebanyak 82 responden. Teknik sampling dalam penelitian ini menggunakan teknik </w:t>
      </w:r>
      <w:r>
        <w:rPr>
          <w:i/>
        </w:rPr>
        <w:t>probability sampling </w:t>
      </w:r>
      <w:r>
        <w:rPr/>
        <w:t>dengan metode </w:t>
      </w:r>
      <w:r>
        <w:rPr>
          <w:i/>
        </w:rPr>
        <w:t>simple random</w:t>
      </w:r>
      <w:r>
        <w:rPr>
          <w:i/>
        </w:rPr>
        <w:t> sampling. </w:t>
      </w:r>
      <w:r>
        <w:rPr/>
        <w:t>Teknik pengumpulan data menggunakan kuesioner yang disebar langsung. Analisis data menggunakan SPSS versi 26. Dan pengujian data yang digunakan yaitu dengan uji instrument, analisis deskriptif, uji asumsi klasik dan analisis regresi linear berganda. Hasil dari penelitian ini menunjukkan bahwa 1) kepemimpinan</w:t>
      </w:r>
      <w:r>
        <w:rPr>
          <w:spacing w:val="-15"/>
        </w:rPr>
        <w:t> </w:t>
      </w:r>
      <w:r>
        <w:rPr/>
        <w:t>kepala</w:t>
      </w:r>
      <w:r>
        <w:rPr>
          <w:spacing w:val="-15"/>
        </w:rPr>
        <w:t> </w:t>
      </w:r>
      <w:r>
        <w:rPr/>
        <w:t>sekolah</w:t>
      </w:r>
      <w:r>
        <w:rPr>
          <w:spacing w:val="-15"/>
        </w:rPr>
        <w:t> </w:t>
      </w:r>
      <w:r>
        <w:rPr/>
        <w:t>dan</w:t>
      </w:r>
      <w:r>
        <w:rPr>
          <w:spacing w:val="-15"/>
        </w:rPr>
        <w:t> </w:t>
      </w:r>
      <w:r>
        <w:rPr/>
        <w:t>disiplin</w:t>
      </w:r>
      <w:r>
        <w:rPr>
          <w:spacing w:val="-15"/>
        </w:rPr>
        <w:t> </w:t>
      </w:r>
      <w:r>
        <w:rPr/>
        <w:t>kerja</w:t>
      </w:r>
      <w:r>
        <w:rPr>
          <w:spacing w:val="-9"/>
        </w:rPr>
        <w:t> </w:t>
      </w:r>
      <w:r>
        <w:rPr/>
        <w:t>tidak</w:t>
      </w:r>
      <w:r>
        <w:rPr>
          <w:spacing w:val="-13"/>
        </w:rPr>
        <w:t> </w:t>
      </w:r>
      <w:r>
        <w:rPr/>
        <w:t>berpengaruh</w:t>
      </w:r>
      <w:r>
        <w:rPr>
          <w:spacing w:val="-15"/>
        </w:rPr>
        <w:t> </w:t>
      </w:r>
      <w:r>
        <w:rPr/>
        <w:t>terhadap</w:t>
      </w:r>
      <w:r>
        <w:rPr>
          <w:spacing w:val="-13"/>
        </w:rPr>
        <w:t> </w:t>
      </w:r>
      <w:r>
        <w:rPr/>
        <w:t>kinerja guru. 2)</w:t>
      </w:r>
      <w:r>
        <w:rPr>
          <w:spacing w:val="2"/>
        </w:rPr>
        <w:t> </w:t>
      </w:r>
      <w:r>
        <w:rPr/>
        <w:t>kepemimpinan</w:t>
      </w:r>
      <w:r>
        <w:rPr>
          <w:spacing w:val="2"/>
        </w:rPr>
        <w:t> </w:t>
      </w:r>
      <w:r>
        <w:rPr/>
        <w:t>kepala</w:t>
      </w:r>
      <w:r>
        <w:rPr>
          <w:spacing w:val="5"/>
        </w:rPr>
        <w:t> </w:t>
      </w:r>
      <w:r>
        <w:rPr/>
        <w:t>sekolah</w:t>
      </w:r>
      <w:r>
        <w:rPr>
          <w:spacing w:val="2"/>
        </w:rPr>
        <w:t> </w:t>
      </w:r>
      <w:r>
        <w:rPr/>
        <w:t>tidak</w:t>
      </w:r>
      <w:r>
        <w:rPr>
          <w:spacing w:val="2"/>
        </w:rPr>
        <w:t> </w:t>
      </w:r>
      <w:r>
        <w:rPr/>
        <w:t>berpengaruh</w:t>
      </w:r>
      <w:r>
        <w:rPr>
          <w:spacing w:val="2"/>
        </w:rPr>
        <w:t> </w:t>
      </w:r>
      <w:r>
        <w:rPr/>
        <w:t>terhadap</w:t>
      </w:r>
      <w:r>
        <w:rPr>
          <w:spacing w:val="2"/>
        </w:rPr>
        <w:t> </w:t>
      </w:r>
      <w:r>
        <w:rPr/>
        <w:t>motivasi</w:t>
      </w:r>
      <w:r>
        <w:rPr>
          <w:spacing w:val="6"/>
        </w:rPr>
        <w:t> </w:t>
      </w:r>
      <w:r>
        <w:rPr>
          <w:spacing w:val="-2"/>
        </w:rPr>
        <w:t>kerja.</w:t>
      </w:r>
    </w:p>
    <w:p>
      <w:pPr>
        <w:pStyle w:val="BodyText"/>
        <w:spacing w:before="3"/>
        <w:ind w:left="591" w:right="103"/>
        <w:jc w:val="both"/>
      </w:pPr>
      <w:r>
        <w:rPr/>
        <w:t>3) disiplin kerja berpengaruh terhadap motivasi kerja. 4) motivasi kerja tidak berpengaruh</w:t>
      </w:r>
      <w:r>
        <w:rPr>
          <w:spacing w:val="-1"/>
        </w:rPr>
        <w:t> </w:t>
      </w:r>
      <w:r>
        <w:rPr/>
        <w:t>terhadap kinerja guru,</w:t>
      </w:r>
      <w:r>
        <w:rPr>
          <w:spacing w:val="-2"/>
        </w:rPr>
        <w:t> </w:t>
      </w:r>
      <w:r>
        <w:rPr/>
        <w:t>dan 5)</w:t>
      </w:r>
      <w:r>
        <w:rPr>
          <w:spacing w:val="-1"/>
        </w:rPr>
        <w:t> </w:t>
      </w:r>
      <w:r>
        <w:rPr/>
        <w:t>motivasi kerja tidak mampu</w:t>
      </w:r>
      <w:r>
        <w:rPr>
          <w:spacing w:val="-1"/>
        </w:rPr>
        <w:t> </w:t>
      </w:r>
      <w:r>
        <w:rPr/>
        <w:t>memediasi pengaruh kepemimpinan kepala sekolah dan disiplin kerja terhadap kinerja guru SMP Negeri di Kecamatan Bantarkawung.</w:t>
      </w:r>
    </w:p>
    <w:p>
      <w:pPr>
        <w:pStyle w:val="BodyText"/>
        <w:spacing w:line="242" w:lineRule="auto" w:before="237"/>
        <w:ind w:left="591" w:right="115"/>
        <w:jc w:val="both"/>
      </w:pPr>
      <w:r>
        <w:rPr>
          <w:b/>
        </w:rPr>
        <w:t>Kata kunci: </w:t>
      </w:r>
      <w:r>
        <w:rPr/>
        <w:t>Kepemimpinan kepala sekolah, disiplin kerja, motivasi kerja dan kinerja guru.</w:t>
      </w:r>
    </w:p>
    <w:p>
      <w:pPr>
        <w:spacing w:after="0" w:line="242" w:lineRule="auto"/>
        <w:jc w:val="both"/>
        <w:sectPr>
          <w:headerReference w:type="default" r:id="rId5"/>
          <w:footerReference w:type="default" r:id="rId6"/>
          <w:type w:val="continuous"/>
          <w:pgSz w:w="11910" w:h="16840"/>
          <w:pgMar w:header="1717" w:footer="285" w:top="2000" w:bottom="480" w:left="1680" w:right="1580"/>
          <w:pgNumType w:start="7"/>
        </w:sectPr>
      </w:pPr>
    </w:p>
    <w:p>
      <w:pPr>
        <w:pStyle w:val="BodyText"/>
        <w:spacing w:before="50"/>
      </w:pPr>
    </w:p>
    <w:p>
      <w:pPr>
        <w:pStyle w:val="BodyText"/>
        <w:ind w:left="591" w:right="104"/>
        <w:jc w:val="both"/>
      </w:pPr>
      <w:r>
        <w:rPr/>
        <w:t>This research aims to analyze the relationship between the influence of school principal leadership, work discipline and work</w:t>
      </w:r>
      <w:r>
        <w:rPr>
          <w:spacing w:val="-2"/>
        </w:rPr>
        <w:t> </w:t>
      </w:r>
      <w:r>
        <w:rPr/>
        <w:t>motivation</w:t>
      </w:r>
      <w:r>
        <w:rPr>
          <w:spacing w:val="-3"/>
        </w:rPr>
        <w:t> </w:t>
      </w:r>
      <w:r>
        <w:rPr/>
        <w:t>on</w:t>
      </w:r>
      <w:r>
        <w:rPr>
          <w:spacing w:val="-2"/>
        </w:rPr>
        <w:t> </w:t>
      </w:r>
      <w:r>
        <w:rPr/>
        <w:t>teacher performance partially and simultaneously. And to analyze the role of work motivation in mediating the influence of school principal leadership and work discipline on the performance</w:t>
      </w:r>
      <w:r>
        <w:rPr>
          <w:spacing w:val="-3"/>
        </w:rPr>
        <w:t> </w:t>
      </w:r>
      <w:r>
        <w:rPr/>
        <w:t>of</w:t>
      </w:r>
      <w:r>
        <w:rPr>
          <w:spacing w:val="-6"/>
        </w:rPr>
        <w:t> </w:t>
      </w:r>
      <w:r>
        <w:rPr/>
        <w:t>State</w:t>
      </w:r>
      <w:r>
        <w:rPr>
          <w:spacing w:val="-12"/>
        </w:rPr>
        <w:t> </w:t>
      </w:r>
      <w:r>
        <w:rPr/>
        <w:t>Middle</w:t>
      </w:r>
      <w:r>
        <w:rPr>
          <w:spacing w:val="-3"/>
        </w:rPr>
        <w:t> </w:t>
      </w:r>
      <w:r>
        <w:rPr/>
        <w:t>School</w:t>
      </w:r>
      <w:r>
        <w:rPr>
          <w:spacing w:val="-3"/>
        </w:rPr>
        <w:t> </w:t>
      </w:r>
      <w:r>
        <w:rPr/>
        <w:t>teachers</w:t>
      </w:r>
      <w:r>
        <w:rPr>
          <w:spacing w:val="-9"/>
        </w:rPr>
        <w:t> </w:t>
      </w:r>
      <w:r>
        <w:rPr/>
        <w:t>in</w:t>
      </w:r>
      <w:r>
        <w:rPr>
          <w:spacing w:val="-6"/>
        </w:rPr>
        <w:t> </w:t>
      </w:r>
      <w:r>
        <w:rPr/>
        <w:t>Bantarkawung</w:t>
      </w:r>
      <w:r>
        <w:rPr>
          <w:spacing w:val="-6"/>
        </w:rPr>
        <w:t> </w:t>
      </w:r>
      <w:r>
        <w:rPr/>
        <w:t>District.</w:t>
      </w:r>
      <w:r>
        <w:rPr>
          <w:spacing w:val="-6"/>
        </w:rPr>
        <w:t> </w:t>
      </w:r>
      <w:r>
        <w:rPr/>
        <w:t>The</w:t>
      </w:r>
      <w:r>
        <w:rPr>
          <w:spacing w:val="-3"/>
        </w:rPr>
        <w:t> </w:t>
      </w:r>
      <w:r>
        <w:rPr/>
        <w:t>object of the research carried out was 7 public junior high schools in Bantarkawung District with</w:t>
      </w:r>
      <w:r>
        <w:rPr>
          <w:spacing w:val="-2"/>
        </w:rPr>
        <w:t> </w:t>
      </w:r>
      <w:r>
        <w:rPr/>
        <w:t>a total population of 103 teachers, while the sample size used</w:t>
      </w:r>
      <w:r>
        <w:rPr>
          <w:spacing w:val="-2"/>
        </w:rPr>
        <w:t> </w:t>
      </w:r>
      <w:r>
        <w:rPr/>
        <w:t>in this research was 82 respondents. The sampling technique in this research uses a probability sampling technique with a simple random sampling method. The data collection</w:t>
      </w:r>
      <w:r>
        <w:rPr>
          <w:spacing w:val="-2"/>
        </w:rPr>
        <w:t> </w:t>
      </w:r>
      <w:r>
        <w:rPr/>
        <w:t>technique uses</w:t>
      </w:r>
      <w:r>
        <w:rPr>
          <w:spacing w:val="-5"/>
        </w:rPr>
        <w:t> </w:t>
      </w:r>
      <w:r>
        <w:rPr/>
        <w:t>a questionnaire that is distributed directly.</w:t>
      </w:r>
      <w:r>
        <w:rPr>
          <w:spacing w:val="-2"/>
        </w:rPr>
        <w:t> </w:t>
      </w:r>
      <w:r>
        <w:rPr/>
        <w:t>Data analysis used</w:t>
      </w:r>
      <w:r>
        <w:rPr>
          <w:spacing w:val="-11"/>
        </w:rPr>
        <w:t> </w:t>
      </w:r>
      <w:r>
        <w:rPr/>
        <w:t>SPSS</w:t>
      </w:r>
      <w:r>
        <w:rPr>
          <w:spacing w:val="-14"/>
        </w:rPr>
        <w:t> </w:t>
      </w:r>
      <w:r>
        <w:rPr/>
        <w:t>version</w:t>
      </w:r>
      <w:r>
        <w:rPr>
          <w:spacing w:val="-11"/>
        </w:rPr>
        <w:t> </w:t>
      </w:r>
      <w:r>
        <w:rPr/>
        <w:t>26.</w:t>
      </w:r>
      <w:r>
        <w:rPr>
          <w:spacing w:val="-11"/>
        </w:rPr>
        <w:t> </w:t>
      </w:r>
      <w:r>
        <w:rPr/>
        <w:t>And</w:t>
      </w:r>
      <w:r>
        <w:rPr>
          <w:spacing w:val="-11"/>
        </w:rPr>
        <w:t> </w:t>
      </w:r>
      <w:r>
        <w:rPr/>
        <w:t>the</w:t>
      </w:r>
      <w:r>
        <w:rPr>
          <w:spacing w:val="-7"/>
        </w:rPr>
        <w:t> </w:t>
      </w:r>
      <w:r>
        <w:rPr/>
        <w:t>data</w:t>
      </w:r>
      <w:r>
        <w:rPr>
          <w:spacing w:val="-7"/>
        </w:rPr>
        <w:t> </w:t>
      </w:r>
      <w:r>
        <w:rPr/>
        <w:t>testing</w:t>
      </w:r>
      <w:r>
        <w:rPr>
          <w:spacing w:val="-11"/>
        </w:rPr>
        <w:t> </w:t>
      </w:r>
      <w:r>
        <w:rPr/>
        <w:t>used</w:t>
      </w:r>
      <w:r>
        <w:rPr>
          <w:spacing w:val="-11"/>
        </w:rPr>
        <w:t> </w:t>
      </w:r>
      <w:r>
        <w:rPr/>
        <w:t>was</w:t>
      </w:r>
      <w:r>
        <w:rPr>
          <w:spacing w:val="-14"/>
        </w:rPr>
        <w:t> </w:t>
      </w:r>
      <w:r>
        <w:rPr/>
        <w:t>instrument</w:t>
      </w:r>
      <w:r>
        <w:rPr>
          <w:spacing w:val="-7"/>
        </w:rPr>
        <w:t> </w:t>
      </w:r>
      <w:r>
        <w:rPr/>
        <w:t>testing,</w:t>
      </w:r>
      <w:r>
        <w:rPr>
          <w:spacing w:val="-11"/>
        </w:rPr>
        <w:t> </w:t>
      </w:r>
      <w:r>
        <w:rPr/>
        <w:t>descriptive analysis, classical assumption testing and multiple linear regression analysis. The results of this research show that 1) the principal's leadership and work discipline have</w:t>
      </w:r>
      <w:r>
        <w:rPr>
          <w:spacing w:val="-7"/>
        </w:rPr>
        <w:t> </w:t>
      </w:r>
      <w:r>
        <w:rPr/>
        <w:t>no</w:t>
      </w:r>
      <w:r>
        <w:rPr>
          <w:spacing w:val="-11"/>
        </w:rPr>
        <w:t> </w:t>
      </w:r>
      <w:r>
        <w:rPr/>
        <w:t>effect</w:t>
      </w:r>
      <w:r>
        <w:rPr>
          <w:spacing w:val="-7"/>
        </w:rPr>
        <w:t> </w:t>
      </w:r>
      <w:r>
        <w:rPr/>
        <w:t>on</w:t>
      </w:r>
      <w:r>
        <w:rPr>
          <w:spacing w:val="-11"/>
        </w:rPr>
        <w:t> </w:t>
      </w:r>
      <w:r>
        <w:rPr/>
        <w:t>teacher</w:t>
      </w:r>
      <w:r>
        <w:rPr>
          <w:spacing w:val="-10"/>
        </w:rPr>
        <w:t> </w:t>
      </w:r>
      <w:r>
        <w:rPr/>
        <w:t>performance.</w:t>
      </w:r>
      <w:r>
        <w:rPr>
          <w:spacing w:val="-11"/>
        </w:rPr>
        <w:t> </w:t>
      </w:r>
      <w:r>
        <w:rPr/>
        <w:t>2)</w:t>
      </w:r>
      <w:r>
        <w:rPr>
          <w:spacing w:val="-10"/>
        </w:rPr>
        <w:t> </w:t>
      </w:r>
      <w:r>
        <w:rPr/>
        <w:t>the</w:t>
      </w:r>
      <w:r>
        <w:rPr>
          <w:spacing w:val="-7"/>
        </w:rPr>
        <w:t> </w:t>
      </w:r>
      <w:r>
        <w:rPr/>
        <w:t>principal's</w:t>
      </w:r>
      <w:r>
        <w:rPr>
          <w:spacing w:val="-14"/>
        </w:rPr>
        <w:t> </w:t>
      </w:r>
      <w:r>
        <w:rPr/>
        <w:t>leadership</w:t>
      </w:r>
      <w:r>
        <w:rPr>
          <w:spacing w:val="-11"/>
        </w:rPr>
        <w:t> </w:t>
      </w:r>
      <w:r>
        <w:rPr/>
        <w:t>has</w:t>
      </w:r>
      <w:r>
        <w:rPr>
          <w:spacing w:val="-14"/>
        </w:rPr>
        <w:t> </w:t>
      </w:r>
      <w:r>
        <w:rPr/>
        <w:t>no</w:t>
      </w:r>
      <w:r>
        <w:rPr>
          <w:spacing w:val="-11"/>
        </w:rPr>
        <w:t> </w:t>
      </w:r>
      <w:r>
        <w:rPr/>
        <w:t>effect</w:t>
      </w:r>
      <w:r>
        <w:rPr>
          <w:spacing w:val="-7"/>
        </w:rPr>
        <w:t> </w:t>
      </w:r>
      <w:r>
        <w:rPr/>
        <w:t>on work motivation. 3) work discipline influences work motivation. 4) work motivation</w:t>
      </w:r>
      <w:r>
        <w:rPr>
          <w:spacing w:val="-2"/>
        </w:rPr>
        <w:t> </w:t>
      </w:r>
      <w:r>
        <w:rPr/>
        <w:t>has</w:t>
      </w:r>
      <w:r>
        <w:rPr>
          <w:spacing w:val="-6"/>
        </w:rPr>
        <w:t> </w:t>
      </w:r>
      <w:r>
        <w:rPr/>
        <w:t>no</w:t>
      </w:r>
      <w:r>
        <w:rPr>
          <w:spacing w:val="-13"/>
        </w:rPr>
        <w:t> </w:t>
      </w:r>
      <w:r>
        <w:rPr/>
        <w:t>effect on</w:t>
      </w:r>
      <w:r>
        <w:rPr>
          <w:spacing w:val="-2"/>
        </w:rPr>
        <w:t> </w:t>
      </w:r>
      <w:r>
        <w:rPr/>
        <w:t>teacher</w:t>
      </w:r>
      <w:r>
        <w:rPr>
          <w:spacing w:val="-2"/>
        </w:rPr>
        <w:t> </w:t>
      </w:r>
      <w:r>
        <w:rPr/>
        <w:t>performance,</w:t>
      </w:r>
      <w:r>
        <w:rPr>
          <w:spacing w:val="-2"/>
        </w:rPr>
        <w:t> </w:t>
      </w:r>
      <w:r>
        <w:rPr/>
        <w:t>and</w:t>
      </w:r>
      <w:r>
        <w:rPr>
          <w:spacing w:val="-2"/>
        </w:rPr>
        <w:t> </w:t>
      </w:r>
      <w:r>
        <w:rPr/>
        <w:t>5)</w:t>
      </w:r>
      <w:r>
        <w:rPr>
          <w:spacing w:val="-2"/>
        </w:rPr>
        <w:t> </w:t>
      </w:r>
      <w:r>
        <w:rPr/>
        <w:t>work</w:t>
      </w:r>
      <w:r>
        <w:rPr>
          <w:spacing w:val="-2"/>
        </w:rPr>
        <w:t> </w:t>
      </w:r>
      <w:r>
        <w:rPr/>
        <w:t>motivation</w:t>
      </w:r>
      <w:r>
        <w:rPr>
          <w:spacing w:val="-2"/>
        </w:rPr>
        <w:t> </w:t>
      </w:r>
      <w:r>
        <w:rPr/>
        <w:t>is</w:t>
      </w:r>
      <w:r>
        <w:rPr>
          <w:spacing w:val="-6"/>
        </w:rPr>
        <w:t> </w:t>
      </w:r>
      <w:r>
        <w:rPr/>
        <w:t>unable to mediate the influence of school principal leadership and work discipline on</w:t>
      </w:r>
      <w:r>
        <w:rPr>
          <w:spacing w:val="-1"/>
        </w:rPr>
        <w:t> </w:t>
      </w:r>
      <w:r>
        <w:rPr/>
        <w:t>the performance of State Middle School teachers in Bantarkawung District.</w:t>
      </w:r>
    </w:p>
    <w:p>
      <w:pPr>
        <w:pStyle w:val="BodyText"/>
        <w:spacing w:line="242" w:lineRule="auto" w:before="46"/>
        <w:ind w:left="591" w:right="113"/>
        <w:jc w:val="both"/>
      </w:pPr>
      <w:r>
        <w:rPr>
          <w:b/>
        </w:rPr>
        <w:t>Keywords: </w:t>
      </w:r>
      <w:r>
        <w:rPr/>
        <w:t>Principal leadership, work discipline, work motivation and teacher </w:t>
      </w:r>
      <w:r>
        <w:rPr>
          <w:spacing w:val="-2"/>
        </w:rPr>
        <w:t>performance.</w:t>
      </w:r>
    </w:p>
    <w:sectPr>
      <w:headerReference w:type="default" r:id="rId7"/>
      <w:footerReference w:type="default" r:id="rId8"/>
      <w:pgSz w:w="11910" w:h="16840"/>
      <w:pgMar w:header="1717" w:footer="285" w:top="2000" w:bottom="4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57632">
              <wp:simplePos x="0" y="0"/>
              <wp:positionH relativeFrom="page">
                <wp:posOffset>3863975</wp:posOffset>
              </wp:positionH>
              <wp:positionV relativeFrom="page">
                <wp:posOffset>10372725</wp:posOffset>
              </wp:positionV>
              <wp:extent cx="216535" cy="1651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6535" cy="165100"/>
                      </a:xfrm>
                      <a:prstGeom prst="rect">
                        <a:avLst/>
                      </a:prstGeom>
                    </wps:spPr>
                    <wps:txbx>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vii</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4.25pt;margin-top:816.75pt;width:17.05pt;height:13pt;mso-position-horizontal-relative:page;mso-position-vertical-relative:page;z-index:-15758848" type="#_x0000_t202" id="docshape2" filled="false" stroked="false">
              <v:textbox inset="0,0,0,0">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vii</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58656">
              <wp:simplePos x="0" y="0"/>
              <wp:positionH relativeFrom="page">
                <wp:posOffset>3844925</wp:posOffset>
              </wp:positionH>
              <wp:positionV relativeFrom="page">
                <wp:posOffset>10372725</wp:posOffset>
              </wp:positionV>
              <wp:extent cx="248920" cy="1651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8920" cy="165100"/>
                      </a:xfrm>
                      <a:prstGeom prst="rect">
                        <a:avLst/>
                      </a:prstGeom>
                    </wps:spPr>
                    <wps:txbx>
                      <w:txbxContent>
                        <w:p>
                          <w:pPr>
                            <w:spacing w:line="244"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302.75pt;margin-top:816.75pt;width:19.6pt;height:13pt;mso-position-horizontal-relative:page;mso-position-vertical-relative:page;z-index:-15757824" type="#_x0000_t202" id="docshape4" filled="false" stroked="false">
              <v:textbox inset="0,0,0,0">
                <w:txbxContent>
                  <w:p>
                    <w:pPr>
                      <w:spacing w:line="244"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57120">
              <wp:simplePos x="0" y="0"/>
              <wp:positionH relativeFrom="page">
                <wp:posOffset>3717925</wp:posOffset>
              </wp:positionH>
              <wp:positionV relativeFrom="page">
                <wp:posOffset>1077679</wp:posOffset>
              </wp:positionV>
              <wp:extent cx="75374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53745" cy="194310"/>
                      </a:xfrm>
                      <a:prstGeom prst="rect">
                        <a:avLst/>
                      </a:prstGeom>
                    </wps:spPr>
                    <wps:txbx>
                      <w:txbxContent>
                        <w:p>
                          <w:pPr>
                            <w:spacing w:before="10"/>
                            <w:ind w:left="20" w:right="0" w:firstLine="0"/>
                            <w:jc w:val="left"/>
                            <w:rPr>
                              <w:b/>
                              <w:sz w:val="24"/>
                            </w:rPr>
                          </w:pPr>
                          <w:r>
                            <w:rPr>
                              <w:b/>
                              <w:spacing w:val="-2"/>
                              <w:sz w:val="24"/>
                            </w:rPr>
                            <w:t>ABSTRAK</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75pt;margin-top:84.856644pt;width:59.35pt;height:15.3pt;mso-position-horizontal-relative:page;mso-position-vertical-relative:page;z-index:-15759360" type="#_x0000_t202" id="docshape1" filled="false" stroked="false">
              <v:textbox inset="0,0,0,0">
                <w:txbxContent>
                  <w:p>
                    <w:pPr>
                      <w:spacing w:before="10"/>
                      <w:ind w:left="20" w:right="0" w:firstLine="0"/>
                      <w:jc w:val="left"/>
                      <w:rPr>
                        <w:b/>
                        <w:sz w:val="24"/>
                      </w:rPr>
                    </w:pPr>
                    <w:r>
                      <w:rPr>
                        <w:b/>
                        <w:spacing w:val="-2"/>
                        <w:sz w:val="24"/>
                      </w:rPr>
                      <w:t>ABSTRAK</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58144">
              <wp:simplePos x="0" y="0"/>
              <wp:positionH relativeFrom="page">
                <wp:posOffset>3533521</wp:posOffset>
              </wp:positionH>
              <wp:positionV relativeFrom="page">
                <wp:posOffset>1077679</wp:posOffset>
              </wp:positionV>
              <wp:extent cx="8509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50900" cy="194310"/>
                      </a:xfrm>
                      <a:prstGeom prst="rect">
                        <a:avLst/>
                      </a:prstGeom>
                    </wps:spPr>
                    <wps:txbx>
                      <w:txbxContent>
                        <w:p>
                          <w:pPr>
                            <w:spacing w:before="10"/>
                            <w:ind w:left="20" w:right="0" w:firstLine="0"/>
                            <w:jc w:val="left"/>
                            <w:rPr>
                              <w:b/>
                              <w:sz w:val="24"/>
                            </w:rPr>
                          </w:pPr>
                          <w:r>
                            <w:rPr>
                              <w:b/>
                              <w:spacing w:val="-2"/>
                              <w:sz w:val="24"/>
                            </w:rPr>
                            <w:t>ABSTRACT</w:t>
                          </w:r>
                        </w:p>
                      </w:txbxContent>
                    </wps:txbx>
                    <wps:bodyPr wrap="square" lIns="0" tIns="0" rIns="0" bIns="0" rtlCol="0">
                      <a:noAutofit/>
                    </wps:bodyPr>
                  </wps:wsp>
                </a:graphicData>
              </a:graphic>
            </wp:anchor>
          </w:drawing>
        </mc:Choice>
        <mc:Fallback>
          <w:pict>
            <v:shape style="position:absolute;margin-left:278.230011pt;margin-top:84.856644pt;width:67pt;height:15.3pt;mso-position-horizontal-relative:page;mso-position-vertical-relative:page;z-index:-15758336" type="#_x0000_t202" id="docshape3" filled="false" stroked="false">
              <v:textbox inset="0,0,0,0">
                <w:txbxContent>
                  <w:p>
                    <w:pPr>
                      <w:spacing w:before="10"/>
                      <w:ind w:left="20" w:right="0" w:firstLine="0"/>
                      <w:jc w:val="left"/>
                      <w:rPr>
                        <w:b/>
                        <w:sz w:val="24"/>
                      </w:rPr>
                    </w:pPr>
                    <w:r>
                      <w:rPr>
                        <w:b/>
                        <w:spacing w:val="-2"/>
                        <w:sz w:val="24"/>
                      </w:rPr>
                      <w:t>ABSTRACT</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10"/>
      <w:ind w:left="20"/>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dc:creator>
  <dcterms:created xsi:type="dcterms:W3CDTF">2024-11-19T07:20:36Z</dcterms:created>
  <dcterms:modified xsi:type="dcterms:W3CDTF">2024-11-19T07:20:36Z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Microsoft® Word 2019</vt:lpwstr>
  </property>
  <property fmtid="{D5CDD505-2E9C-101B-9397-08002B2CF9AE}" pid="4" name="DocumentID">
    <vt:lpwstr>uuid:53D8F534-1ECE-4084-A7F8-7D928846ED14</vt:lpwstr>
  </property>
  <property fmtid="{D5CDD505-2E9C-101B-9397-08002B2CF9AE}" pid="5" name="LastSaved">
    <vt:filetime>2024-11-19T00:00:00Z</vt:filetime>
  </property>
  <property fmtid="{D5CDD505-2E9C-101B-9397-08002B2CF9AE}" pid="6" name="Producer">
    <vt:lpwstr>Microsoft® Word 2019</vt:lpwstr>
  </property>
</Properties>
</file>