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C0EAD" w14:textId="77777777" w:rsidR="00D25545" w:rsidRDefault="00D25545" w:rsidP="00D25545">
      <w:pPr>
        <w:spacing w:after="0" w:line="36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ABSTRAK</w:t>
      </w:r>
    </w:p>
    <w:p w14:paraId="783BBDF7" w14:textId="77777777" w:rsidR="00D25545" w:rsidRDefault="00D25545" w:rsidP="00D25545">
      <w:pPr>
        <w:spacing w:after="0" w:line="360" w:lineRule="auto"/>
        <w:jc w:val="center"/>
        <w:rPr>
          <w:rFonts w:ascii="Times New Roman" w:hAnsi="Times New Roman" w:cs="Times New Roman"/>
          <w:b/>
          <w:bCs/>
          <w:sz w:val="24"/>
          <w:szCs w:val="24"/>
          <w:lang w:val="id-ID"/>
        </w:rPr>
      </w:pPr>
    </w:p>
    <w:p w14:paraId="26F392A3" w14:textId="77777777" w:rsidR="00D25545" w:rsidRDefault="00D25545" w:rsidP="00D25545">
      <w:pPr>
        <w:spacing w:after="0" w:line="240" w:lineRule="auto"/>
        <w:jc w:val="both"/>
        <w:rPr>
          <w:rFonts w:ascii="Times New Roman" w:hAnsi="Times New Roman" w:cs="Times New Roman"/>
          <w:sz w:val="24"/>
          <w:szCs w:val="24"/>
          <w:lang w:val="id-ID"/>
        </w:rPr>
      </w:pPr>
      <w:r>
        <w:rPr>
          <w:rFonts w:ascii="Times New Roman" w:hAnsi="Times New Roman" w:cs="Times New Roman"/>
          <w:b/>
          <w:bCs/>
          <w:sz w:val="24"/>
          <w:szCs w:val="24"/>
          <w:lang w:val="id-ID"/>
        </w:rPr>
        <w:t>Anisa, Muttiara Nur.</w:t>
      </w:r>
      <w:r>
        <w:rPr>
          <w:rFonts w:ascii="Times New Roman" w:hAnsi="Times New Roman" w:cs="Times New Roman"/>
          <w:sz w:val="24"/>
          <w:szCs w:val="24"/>
          <w:lang w:val="id-ID"/>
        </w:rPr>
        <w:t xml:space="preserve"> 2023, Peran Guru dalam Meningkatkan Keterampilan Membaca Pemahaman pada Siswa Kelas V SD Negeri 2 Cingebul. Skripsi. Program Studi Pendidikan Guru Sekolah Dasar. Fakultas Keguruan dan Ilmu Pendidikan. Universitas Peradaban. Adnan Yusufi, M.Pd.I.</w:t>
      </w:r>
    </w:p>
    <w:p w14:paraId="694D2BE3" w14:textId="77777777" w:rsidR="00D25545" w:rsidRDefault="00D25545" w:rsidP="00D25545">
      <w:pPr>
        <w:spacing w:after="0" w:line="240" w:lineRule="auto"/>
        <w:jc w:val="both"/>
        <w:rPr>
          <w:rFonts w:ascii="Times New Roman" w:hAnsi="Times New Roman" w:cs="Times New Roman"/>
          <w:sz w:val="24"/>
          <w:szCs w:val="24"/>
          <w:lang w:val="id-ID"/>
        </w:rPr>
      </w:pPr>
      <w:r>
        <w:rPr>
          <w:rFonts w:ascii="Times New Roman" w:hAnsi="Times New Roman" w:cs="Times New Roman"/>
          <w:b/>
          <w:bCs/>
          <w:sz w:val="24"/>
          <w:szCs w:val="24"/>
          <w:lang w:val="id-ID"/>
        </w:rPr>
        <w:t>Kata Kunci</w:t>
      </w:r>
      <w:r>
        <w:rPr>
          <w:rFonts w:ascii="Times New Roman" w:hAnsi="Times New Roman" w:cs="Times New Roman"/>
          <w:sz w:val="24"/>
          <w:szCs w:val="24"/>
          <w:lang w:val="id-ID"/>
        </w:rPr>
        <w:t>: Peran guru, Keterampilan membaca pemahaman, SD</w:t>
      </w:r>
    </w:p>
    <w:p w14:paraId="509997E7" w14:textId="77777777" w:rsidR="00D25545" w:rsidRDefault="00D25545" w:rsidP="00D25545">
      <w:pPr>
        <w:spacing w:after="0" w:line="240" w:lineRule="auto"/>
        <w:jc w:val="both"/>
        <w:rPr>
          <w:rFonts w:ascii="Times New Roman" w:hAnsi="Times New Roman" w:cs="Times New Roman"/>
          <w:sz w:val="24"/>
          <w:szCs w:val="24"/>
          <w:lang w:val="id-ID"/>
        </w:rPr>
      </w:pPr>
    </w:p>
    <w:p w14:paraId="2F655D19" w14:textId="77777777" w:rsidR="00D25545" w:rsidRDefault="00D25545" w:rsidP="00D25545">
      <w:pPr>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Keterampilan membaca pemahaman dilatar belakangi oleh rendahnya minat membaca siswa yang berdampak pada hasil belajar yang kurang efektif dalam membaca pemahaman. Keterampilan membaca pemahaman dapat diterapkan pada semua mata pelajaran, tidak hanya pada mata pelajaran tertentu saja. Tujuan penelitian ini adalah untuk mengetahui peran guru dalam meningkatkan keterampilan membaca pemahaman pada pembelajaran. Penelitian ini adalah penelitian kualitatif dengan subyek penelitiannya pada guru dan siswa SD Negeri 2 Cingebul. Untuk memperoleh data penelitian, peneliti menggunakan teknik observasi, wawancara dan dokumentasi. Hasil penelitian menunjukkan bahwa guru kelas V berperan sebagai pendidik dapat melakukan beberapa hal yaitu melakukan kebiasaan sebelum pembelajaran, diantaranya berdoa, literasi baca, mengukas kembali materi, menyampaikan materi yang akan dipelajari beserta tujuan. Guru sebagai pembimbing guru sebagai sumber belajar dan sebagai fasilitator hendaknya memberikan bimbingan dan arahan dan berperan dalam upaya meningkatkan keterampilan membaca pemahaman, pemberian saran kepada siswa. Guru sebagai korektor dan guru sebagai evaluator dengan cara menilai dalam bentuk pemberian pertanyaan, menganalisis faktor pendukung dan faktor penghambat. Guru sebagai motivator dapat berperan dalam meningkatkan antusias siswa untuk meningkatkan keterampilan membaca. Peran guru sebagai  Sebagai tenaga pendidik diharapkan guru mempertahankan perannya dalam meningkatkan pembelajaran membaca pemahaman. Bagii siswa diharapkan untuk semakin giat dalam membaca.</w:t>
      </w:r>
    </w:p>
    <w:p w14:paraId="5EB15C4D" w14:textId="77777777" w:rsidR="00D25545" w:rsidRDefault="00D25545" w:rsidP="00D25545">
      <w:pPr>
        <w:spacing w:after="0" w:line="240" w:lineRule="auto"/>
        <w:ind w:firstLine="709"/>
        <w:jc w:val="both"/>
        <w:rPr>
          <w:rFonts w:ascii="Times New Roman" w:hAnsi="Times New Roman" w:cs="Times New Roman"/>
          <w:sz w:val="24"/>
          <w:szCs w:val="24"/>
          <w:lang w:val="id-ID"/>
        </w:rPr>
      </w:pPr>
    </w:p>
    <w:p w14:paraId="552ED61B" w14:textId="77777777" w:rsidR="00D25545" w:rsidRDefault="00D25545" w:rsidP="00D25545">
      <w:pPr>
        <w:spacing w:after="0" w:line="240" w:lineRule="auto"/>
        <w:ind w:firstLine="709"/>
        <w:jc w:val="both"/>
        <w:rPr>
          <w:rFonts w:ascii="Times New Roman" w:hAnsi="Times New Roman" w:cs="Times New Roman"/>
          <w:sz w:val="24"/>
          <w:szCs w:val="24"/>
          <w:lang w:val="id-ID"/>
        </w:rPr>
      </w:pPr>
    </w:p>
    <w:p w14:paraId="00D8A560" w14:textId="77777777" w:rsidR="00D25545" w:rsidRDefault="00D25545" w:rsidP="00D25545">
      <w:pPr>
        <w:spacing w:after="0" w:line="240" w:lineRule="auto"/>
        <w:ind w:firstLine="709"/>
        <w:jc w:val="both"/>
        <w:rPr>
          <w:rFonts w:ascii="Times New Roman" w:hAnsi="Times New Roman" w:cs="Times New Roman"/>
          <w:sz w:val="24"/>
          <w:szCs w:val="24"/>
          <w:lang w:val="id-ID"/>
        </w:rPr>
      </w:pPr>
    </w:p>
    <w:p w14:paraId="124D0601" w14:textId="77777777" w:rsidR="00D25545" w:rsidRDefault="00D25545" w:rsidP="00D25545">
      <w:pPr>
        <w:spacing w:after="0" w:line="240" w:lineRule="auto"/>
        <w:ind w:firstLine="709"/>
        <w:jc w:val="both"/>
        <w:rPr>
          <w:rFonts w:ascii="Times New Roman" w:hAnsi="Times New Roman" w:cs="Times New Roman"/>
          <w:sz w:val="24"/>
          <w:szCs w:val="24"/>
          <w:lang w:val="id-ID"/>
        </w:rPr>
      </w:pPr>
    </w:p>
    <w:p w14:paraId="2FEC1BB3" w14:textId="77777777" w:rsidR="00D25545" w:rsidRDefault="00D25545" w:rsidP="00D25545">
      <w:pPr>
        <w:spacing w:after="0" w:line="240" w:lineRule="auto"/>
        <w:ind w:firstLine="709"/>
        <w:jc w:val="both"/>
        <w:rPr>
          <w:rFonts w:ascii="Times New Roman" w:hAnsi="Times New Roman" w:cs="Times New Roman"/>
          <w:sz w:val="24"/>
          <w:szCs w:val="24"/>
          <w:lang w:val="id-ID"/>
        </w:rPr>
      </w:pPr>
    </w:p>
    <w:p w14:paraId="0FEF5E03" w14:textId="77777777" w:rsidR="00D25545" w:rsidRDefault="00D25545" w:rsidP="00D25545">
      <w:pPr>
        <w:spacing w:after="0" w:line="240" w:lineRule="auto"/>
        <w:ind w:firstLine="709"/>
        <w:jc w:val="both"/>
        <w:rPr>
          <w:rFonts w:ascii="Times New Roman" w:hAnsi="Times New Roman" w:cs="Times New Roman"/>
          <w:sz w:val="24"/>
          <w:szCs w:val="24"/>
          <w:lang w:val="id-ID"/>
        </w:rPr>
      </w:pPr>
    </w:p>
    <w:p w14:paraId="6CF648DB" w14:textId="77777777" w:rsidR="00D25545" w:rsidRDefault="00D25545" w:rsidP="00D25545">
      <w:pPr>
        <w:spacing w:after="0" w:line="240" w:lineRule="auto"/>
        <w:ind w:firstLine="709"/>
        <w:jc w:val="both"/>
        <w:rPr>
          <w:rFonts w:ascii="Times New Roman" w:hAnsi="Times New Roman" w:cs="Times New Roman"/>
          <w:sz w:val="24"/>
          <w:szCs w:val="24"/>
          <w:lang w:val="id-ID"/>
        </w:rPr>
      </w:pPr>
    </w:p>
    <w:p w14:paraId="3F55DEC0" w14:textId="77777777" w:rsidR="00D25545" w:rsidRDefault="00D25545" w:rsidP="00D25545">
      <w:pPr>
        <w:spacing w:after="0" w:line="240" w:lineRule="auto"/>
        <w:ind w:firstLine="709"/>
        <w:jc w:val="both"/>
        <w:rPr>
          <w:rFonts w:ascii="Times New Roman" w:hAnsi="Times New Roman" w:cs="Times New Roman"/>
          <w:sz w:val="24"/>
          <w:szCs w:val="24"/>
          <w:lang w:val="id-ID"/>
        </w:rPr>
      </w:pPr>
    </w:p>
    <w:p w14:paraId="5C4F3E3F" w14:textId="77777777" w:rsidR="00D25545" w:rsidRDefault="00D25545" w:rsidP="00D25545">
      <w:pPr>
        <w:spacing w:after="0" w:line="360" w:lineRule="auto"/>
        <w:ind w:firstLine="709"/>
        <w:jc w:val="both"/>
        <w:rPr>
          <w:rFonts w:ascii="Times New Roman" w:hAnsi="Times New Roman" w:cs="Times New Roman"/>
          <w:sz w:val="24"/>
          <w:szCs w:val="24"/>
          <w:lang w:val="id-ID"/>
        </w:rPr>
      </w:pPr>
    </w:p>
    <w:p w14:paraId="6713D033" w14:textId="77777777" w:rsidR="00D25545" w:rsidRDefault="00D25545" w:rsidP="00D25545">
      <w:pPr>
        <w:spacing w:after="0" w:line="360" w:lineRule="auto"/>
        <w:ind w:firstLine="709"/>
        <w:jc w:val="both"/>
        <w:rPr>
          <w:rFonts w:ascii="Times New Roman" w:hAnsi="Times New Roman" w:cs="Times New Roman"/>
          <w:sz w:val="24"/>
          <w:szCs w:val="24"/>
          <w:lang w:val="id-ID"/>
        </w:rPr>
      </w:pPr>
    </w:p>
    <w:p w14:paraId="7E272225" w14:textId="77777777" w:rsidR="00D25545" w:rsidRDefault="00D25545" w:rsidP="00D25545">
      <w:pPr>
        <w:spacing w:after="0" w:line="360" w:lineRule="auto"/>
        <w:ind w:firstLine="709"/>
        <w:jc w:val="both"/>
        <w:rPr>
          <w:rFonts w:ascii="Times New Roman" w:hAnsi="Times New Roman" w:cs="Times New Roman"/>
          <w:sz w:val="24"/>
          <w:szCs w:val="24"/>
          <w:lang w:val="id-ID"/>
        </w:rPr>
      </w:pPr>
    </w:p>
    <w:p w14:paraId="3E55DBAE" w14:textId="77777777" w:rsidR="00D25545" w:rsidRDefault="00D25545" w:rsidP="00D25545">
      <w:pPr>
        <w:spacing w:after="0" w:line="360" w:lineRule="auto"/>
        <w:jc w:val="both"/>
        <w:rPr>
          <w:rFonts w:ascii="Times New Roman" w:hAnsi="Times New Roman" w:cs="Times New Roman"/>
          <w:sz w:val="24"/>
          <w:szCs w:val="24"/>
          <w:lang w:val="id-ID"/>
        </w:rPr>
      </w:pPr>
    </w:p>
    <w:p w14:paraId="7ED96DF6" w14:textId="77777777" w:rsidR="00D25545" w:rsidRDefault="00D25545" w:rsidP="00D25545">
      <w:pPr>
        <w:spacing w:after="0" w:line="240" w:lineRule="auto"/>
        <w:jc w:val="center"/>
        <w:rPr>
          <w:rFonts w:ascii="Times New Roman" w:hAnsi="Times New Roman" w:cs="Times New Roman"/>
          <w:b/>
          <w:bCs/>
          <w:sz w:val="24"/>
          <w:szCs w:val="24"/>
          <w:lang w:val="id-ID"/>
        </w:rPr>
      </w:pPr>
    </w:p>
    <w:p w14:paraId="765C68B4" w14:textId="77777777" w:rsidR="00D25545" w:rsidRDefault="00D25545" w:rsidP="00D25545">
      <w:pPr>
        <w:spacing w:after="0" w:line="240" w:lineRule="auto"/>
        <w:jc w:val="center"/>
        <w:rPr>
          <w:rFonts w:ascii="Times New Roman" w:hAnsi="Times New Roman" w:cs="Times New Roman"/>
          <w:b/>
          <w:bCs/>
          <w:sz w:val="24"/>
          <w:szCs w:val="24"/>
          <w:lang w:val="id-ID"/>
        </w:rPr>
      </w:pPr>
    </w:p>
    <w:p w14:paraId="5229C8C9" w14:textId="77777777" w:rsidR="00D25545" w:rsidRDefault="00D25545" w:rsidP="00D25545">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ABSTRACT</w:t>
      </w:r>
    </w:p>
    <w:p w14:paraId="2808A98D" w14:textId="77777777" w:rsidR="00D25545" w:rsidRDefault="00D25545" w:rsidP="00D25545">
      <w:pPr>
        <w:spacing w:after="0" w:line="240" w:lineRule="auto"/>
        <w:jc w:val="center"/>
        <w:rPr>
          <w:rFonts w:ascii="Times New Roman" w:hAnsi="Times New Roman" w:cs="Times New Roman"/>
          <w:b/>
          <w:bCs/>
          <w:sz w:val="24"/>
          <w:szCs w:val="24"/>
          <w:lang w:val="id-ID"/>
        </w:rPr>
      </w:pPr>
    </w:p>
    <w:p w14:paraId="6F5D5A97" w14:textId="77777777" w:rsidR="00D25545" w:rsidRDefault="00D25545" w:rsidP="00D25545">
      <w:pPr>
        <w:spacing w:after="0" w:line="240" w:lineRule="auto"/>
        <w:jc w:val="both"/>
        <w:rPr>
          <w:rFonts w:ascii="Times New Roman" w:hAnsi="Times New Roman" w:cs="Times New Roman"/>
          <w:i/>
          <w:iCs/>
          <w:sz w:val="24"/>
          <w:szCs w:val="24"/>
          <w:lang w:val="id-ID"/>
        </w:rPr>
      </w:pPr>
      <w:r>
        <w:rPr>
          <w:rFonts w:ascii="Times New Roman" w:hAnsi="Times New Roman" w:cs="Times New Roman"/>
          <w:b/>
          <w:bCs/>
          <w:sz w:val="24"/>
          <w:szCs w:val="24"/>
          <w:lang w:val="id-ID"/>
        </w:rPr>
        <w:t xml:space="preserve">Anisa, Muttiara Nur. 2023. </w:t>
      </w:r>
      <w:r>
        <w:rPr>
          <w:rFonts w:ascii="Times New Roman" w:hAnsi="Times New Roman" w:cs="Times New Roman"/>
          <w:i/>
          <w:iCs/>
          <w:sz w:val="24"/>
          <w:szCs w:val="24"/>
          <w:lang w:val="id-ID"/>
        </w:rPr>
        <w:t>"The Role of Teachers in Enhancing Reading Comprehension Skills in the Grade Students at SD Negeri 2 Cingebul." Thesis. Primary School Teacher Education Program. Faculty of Education. Universitas Peradaban. Adnan Yusufi, M.Pd.I.</w:t>
      </w:r>
    </w:p>
    <w:p w14:paraId="6B6940EC" w14:textId="77777777" w:rsidR="00D25545" w:rsidRDefault="00D25545" w:rsidP="00D25545">
      <w:pPr>
        <w:spacing w:after="0" w:line="240" w:lineRule="auto"/>
        <w:jc w:val="both"/>
        <w:rPr>
          <w:rFonts w:ascii="Times New Roman" w:hAnsi="Times New Roman" w:cs="Times New Roman"/>
          <w:b/>
          <w:bCs/>
          <w:i/>
          <w:iCs/>
          <w:sz w:val="24"/>
          <w:szCs w:val="24"/>
          <w:lang w:val="id-ID"/>
        </w:rPr>
      </w:pPr>
      <w:r>
        <w:rPr>
          <w:rFonts w:ascii="Times New Roman" w:hAnsi="Times New Roman" w:cs="Times New Roman"/>
          <w:b/>
          <w:bCs/>
          <w:i/>
          <w:iCs/>
          <w:sz w:val="24"/>
          <w:szCs w:val="24"/>
          <w:lang w:val="id-ID"/>
        </w:rPr>
        <w:t xml:space="preserve">Keywords: </w:t>
      </w:r>
      <w:r>
        <w:rPr>
          <w:rFonts w:ascii="Times New Roman" w:hAnsi="Times New Roman" w:cs="Times New Roman"/>
          <w:i/>
          <w:iCs/>
          <w:sz w:val="24"/>
          <w:szCs w:val="24"/>
          <w:lang w:val="id-ID"/>
        </w:rPr>
        <w:t>Teacher's role, Reading comprehension skills, Primary school</w:t>
      </w:r>
    </w:p>
    <w:p w14:paraId="3FEC977E" w14:textId="77777777" w:rsidR="00D25545" w:rsidRDefault="00D25545" w:rsidP="00D25545">
      <w:pPr>
        <w:spacing w:after="0" w:line="240" w:lineRule="auto"/>
        <w:jc w:val="both"/>
        <w:rPr>
          <w:rFonts w:ascii="Times New Roman" w:hAnsi="Times New Roman" w:cs="Times New Roman"/>
          <w:b/>
          <w:bCs/>
          <w:i/>
          <w:iCs/>
          <w:sz w:val="24"/>
          <w:szCs w:val="24"/>
          <w:lang w:val="id-ID"/>
        </w:rPr>
      </w:pPr>
    </w:p>
    <w:p w14:paraId="727C9D0E" w14:textId="77777777" w:rsidR="00D25545" w:rsidRDefault="00D25545" w:rsidP="00D25545">
      <w:pPr>
        <w:spacing w:after="0" w:line="240" w:lineRule="auto"/>
        <w:ind w:firstLine="709"/>
        <w:jc w:val="both"/>
        <w:rPr>
          <w:rFonts w:ascii="Times New Roman" w:hAnsi="Times New Roman" w:cs="Times New Roman"/>
          <w:i/>
          <w:iCs/>
          <w:sz w:val="24"/>
          <w:szCs w:val="24"/>
          <w:lang w:val="id-ID"/>
        </w:rPr>
      </w:pPr>
      <w:r>
        <w:rPr>
          <w:rFonts w:ascii="Times New Roman" w:hAnsi="Times New Roman" w:cs="Times New Roman"/>
          <w:i/>
          <w:iCs/>
          <w:sz w:val="24"/>
          <w:szCs w:val="24"/>
          <w:lang w:val="id-ID"/>
        </w:rPr>
        <w:t>Reading comprehension skills are influenced by the low interest in reading among students, which affects the effectiveness of reading comprehension learning outcomes. Reading comprehension skills can be applied to all subjects, not just specific ones. The aim of this research is to determine the role of teachers in enhancing reading comprehension skills in learning. This is a qualitative study with the research subjects being teachers and students at SD Negeri 2 Cingebul. To obtain research data, the researcher used observation, interviews, and documentation techniques. The results of the research show that fifth-grade teachers play the role of educators and can do several things, such as establishing pre-learning routines, including prayer, promoting reading literacy, reviewing materials, delivering the materials to be learned along with objectives. Teachers, as guides, sources of learning, and facilitators, should provide guidance and direction and play a role in improving reading comprehension skills, offering advice to students. Teachers, as correctors and evaluators, assess by asking questions, analyzing supporting factors, and identifying inhibiting factors. Teachers, as motivators, can contribute to increasing students' enthusiasm to improve their reading skills. The role of teachers as educators is expected to be maintained in enhancing reading comprehension learning. For students, it is hoped that they will become more diligent in reading.</w:t>
      </w:r>
    </w:p>
    <w:p w14:paraId="56C9BE53" w14:textId="77777777" w:rsidR="00C02092" w:rsidRPr="00D25545" w:rsidRDefault="00C02092" w:rsidP="00D25545">
      <w:pPr>
        <w:spacing w:line="240" w:lineRule="auto"/>
        <w:rPr>
          <w:rFonts w:ascii="Times New Roman" w:hAnsi="Times New Roman" w:cs="Times New Roman"/>
          <w:sz w:val="24"/>
          <w:szCs w:val="24"/>
        </w:rPr>
      </w:pPr>
    </w:p>
    <w:sectPr w:rsidR="00C02092" w:rsidRPr="00D25545" w:rsidSect="00DD5AFA">
      <w:pgSz w:w="11906" w:h="16838" w:code="9"/>
      <w:pgMar w:top="2268" w:right="1701" w:bottom="1701" w:left="226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545"/>
    <w:rsid w:val="00596F8B"/>
    <w:rsid w:val="00C02092"/>
    <w:rsid w:val="00D25545"/>
    <w:rsid w:val="00DD5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38B3"/>
  <w15:chartTrackingRefBased/>
  <w15:docId w15:val="{F0F0A385-5488-4A53-ACAB-2A2B544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54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14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557</Words>
  <Characters>3178</Characters>
  <Application>Microsoft Office Word</Application>
  <DocSecurity>0</DocSecurity>
  <Lines>26</Lines>
  <Paragraphs>7</Paragraphs>
  <ScaleCrop>false</ScaleCrop>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muttiara anisa</dc:creator>
  <cp:keywords/>
  <dc:description/>
  <cp:lastModifiedBy>muttiara anisa</cp:lastModifiedBy>
  <cp:revision>1</cp:revision>
  <dcterms:created xsi:type="dcterms:W3CDTF">2023-10-13T07:53:00Z</dcterms:created>
  <dcterms:modified xsi:type="dcterms:W3CDTF">2023-10-13T07:55:00Z</dcterms:modified>
</cp:coreProperties>
</file>