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C" w:rsidRDefault="008B55AC" w:rsidP="008B55AC">
      <w:pPr>
        <w:jc w:val="center"/>
        <w:rPr>
          <w:b/>
          <w:lang w:val="en-US"/>
        </w:rPr>
      </w:pPr>
      <w:r w:rsidRPr="00E62C00">
        <w:rPr>
          <w:b/>
          <w:lang w:val="en-US"/>
        </w:rPr>
        <w:t>ABSTRAK</w:t>
      </w:r>
    </w:p>
    <w:p w:rsidR="008B55AC" w:rsidRDefault="008B55AC" w:rsidP="008B55AC">
      <w:pPr>
        <w:spacing w:after="0"/>
        <w:jc w:val="center"/>
        <w:rPr>
          <w:b/>
          <w:lang w:val="en-US"/>
        </w:rPr>
      </w:pPr>
    </w:p>
    <w:p w:rsidR="008B55AC" w:rsidRPr="000164AA" w:rsidRDefault="008B55AC" w:rsidP="008B55AC">
      <w:pPr>
        <w:spacing w:after="0"/>
        <w:jc w:val="center"/>
        <w:rPr>
          <w:b/>
          <w:bCs/>
          <w:lang w:val="en-US"/>
        </w:rPr>
      </w:pPr>
      <w:r w:rsidRPr="000164AA">
        <w:rPr>
          <w:b/>
          <w:bCs/>
          <w:lang w:val="en-US"/>
        </w:rPr>
        <w:t xml:space="preserve">IDENTIFIKASI INTERAKSI OBAT PADA PASIEN </w:t>
      </w:r>
      <w:r>
        <w:rPr>
          <w:b/>
          <w:bCs/>
          <w:i/>
          <w:iCs/>
          <w:lang w:val="en-US"/>
        </w:rPr>
        <w:t>TUBERCULOSIS</w:t>
      </w:r>
      <w:r w:rsidRPr="000164AA">
        <w:rPr>
          <w:b/>
          <w:bCs/>
          <w:lang w:val="en-US"/>
        </w:rPr>
        <w:t xml:space="preserve"> DI</w:t>
      </w:r>
    </w:p>
    <w:p w:rsidR="008B55AC" w:rsidRPr="000164AA" w:rsidRDefault="008B55AC" w:rsidP="008B55AC">
      <w:pPr>
        <w:spacing w:after="0"/>
        <w:jc w:val="center"/>
        <w:rPr>
          <w:b/>
          <w:bCs/>
          <w:lang w:val="en-US"/>
        </w:rPr>
      </w:pPr>
      <w:r w:rsidRPr="000164AA">
        <w:rPr>
          <w:b/>
          <w:bCs/>
          <w:lang w:val="en-US"/>
        </w:rPr>
        <w:t>RUMAH SAKIT UMUM MUHAMMADIYAH SITI AMINAH BUMIAYU</w:t>
      </w:r>
    </w:p>
    <w:p w:rsidR="008B55AC" w:rsidRDefault="008B55AC" w:rsidP="008B55AC">
      <w:pPr>
        <w:spacing w:after="0"/>
        <w:jc w:val="center"/>
        <w:rPr>
          <w:b/>
          <w:bCs/>
          <w:lang w:val="en-US"/>
        </w:rPr>
      </w:pPr>
      <w:r w:rsidRPr="000164AA">
        <w:rPr>
          <w:b/>
          <w:bCs/>
          <w:lang w:val="en-US"/>
        </w:rPr>
        <w:t>TAHUN 2022</w:t>
      </w:r>
    </w:p>
    <w:p w:rsidR="008B55AC" w:rsidRDefault="008B55AC" w:rsidP="008B55AC">
      <w:pPr>
        <w:jc w:val="center"/>
        <w:rPr>
          <w:b/>
          <w:bCs/>
          <w:lang w:val="en-US"/>
        </w:rPr>
      </w:pPr>
    </w:p>
    <w:p w:rsidR="008B55AC" w:rsidRPr="00E62C00" w:rsidRDefault="008B55AC" w:rsidP="008B55AC">
      <w:pPr>
        <w:spacing w:after="0" w:line="276" w:lineRule="auto"/>
        <w:jc w:val="center"/>
        <w:rPr>
          <w:b/>
          <w:lang w:val="en-US"/>
        </w:rPr>
      </w:pPr>
      <w:r w:rsidRPr="00E62C00">
        <w:rPr>
          <w:lang w:val="en-US"/>
        </w:rPr>
        <w:t xml:space="preserve">M Abdul </w:t>
      </w:r>
      <w:proofErr w:type="spellStart"/>
      <w:r w:rsidRPr="00E62C00">
        <w:rPr>
          <w:lang w:val="en-US"/>
        </w:rPr>
        <w:t>Azis</w:t>
      </w:r>
      <w:proofErr w:type="spellEnd"/>
      <w:proofErr w:type="gramStart"/>
      <w:r>
        <w:rPr>
          <w:b/>
          <w:lang w:val="en-US"/>
        </w:rPr>
        <w:t>,</w:t>
      </w:r>
      <w:r w:rsidRPr="00E62C00">
        <w:rPr>
          <w:u w:val="single"/>
          <w:lang w:val="en-US"/>
        </w:rPr>
        <w:t xml:space="preserve"> </w:t>
      </w:r>
      <w:r w:rsidRPr="00E62C00">
        <w:rPr>
          <w:lang w:val="en-US"/>
        </w:rPr>
        <w:t>.</w:t>
      </w:r>
      <w:proofErr w:type="gram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Baedi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Mulyanto</w:t>
      </w:r>
      <w:proofErr w:type="spellEnd"/>
      <w:proofErr w:type="gramStart"/>
      <w:r>
        <w:rPr>
          <w:b/>
          <w:lang w:val="en-US"/>
        </w:rPr>
        <w:t xml:space="preserve">,  </w:t>
      </w:r>
      <w:proofErr w:type="spellStart"/>
      <w:r w:rsidRPr="00E62C00">
        <w:rPr>
          <w:lang w:val="en-US"/>
        </w:rPr>
        <w:t>Luthfi</w:t>
      </w:r>
      <w:proofErr w:type="spellEnd"/>
      <w:proofErr w:type="gram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Hidayat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Maulana</w:t>
      </w:r>
      <w:proofErr w:type="spellEnd"/>
    </w:p>
    <w:p w:rsidR="008B55AC" w:rsidRDefault="008B55AC" w:rsidP="008B55AC">
      <w:pPr>
        <w:spacing w:after="0" w:line="276" w:lineRule="auto"/>
        <w:jc w:val="center"/>
        <w:rPr>
          <w:lang w:val="en-US"/>
        </w:rPr>
      </w:pPr>
      <w:proofErr w:type="gramStart"/>
      <w:r>
        <w:rPr>
          <w:lang w:val="en-US"/>
        </w:rPr>
        <w:t>Email :</w:t>
      </w:r>
      <w:proofErr w:type="gramEnd"/>
      <w:r>
        <w:rPr>
          <w:lang w:val="en-US"/>
        </w:rPr>
        <w:t xml:space="preserve"> </w:t>
      </w:r>
      <w:hyperlink r:id="rId6" w:history="1">
        <w:r w:rsidRPr="00F27016">
          <w:rPr>
            <w:rStyle w:val="Hyperlink"/>
            <w:color w:val="000000" w:themeColor="text1"/>
            <w:lang w:val="en-US"/>
          </w:rPr>
          <w:t>uzumakiabdulmuhamad07@gmail.com</w:t>
        </w:r>
      </w:hyperlink>
    </w:p>
    <w:p w:rsidR="008B55AC" w:rsidRDefault="008B55AC" w:rsidP="008B55AC">
      <w:pPr>
        <w:rPr>
          <w:lang w:val="en-US"/>
        </w:rPr>
      </w:pPr>
    </w:p>
    <w:p w:rsidR="008B55AC" w:rsidRPr="00835ACD" w:rsidRDefault="008B55AC" w:rsidP="008B55AC">
      <w:pPr>
        <w:ind w:firstLine="720"/>
        <w:jc w:val="both"/>
      </w:pPr>
      <w:r>
        <w:rPr>
          <w:i/>
          <w:iCs/>
        </w:rPr>
        <w:t>Tuberculosis</w:t>
      </w:r>
      <w:r>
        <w:t xml:space="preserve"> merupakan penyakit menular yang memiliki angka kesakitan yang cukup tinggi dan merupakan 1 dari 10 penyakit penyebab utama kematian di dunia. </w:t>
      </w:r>
      <w:proofErr w:type="spellStart"/>
      <w:r>
        <w:rPr>
          <w:lang w:val="en-US"/>
        </w:rPr>
        <w:t>Pen</w:t>
      </w:r>
      <w:r w:rsidRPr="00E62C00">
        <w:rPr>
          <w:lang w:val="en-US"/>
        </w:rPr>
        <w:t>yakit</w:t>
      </w:r>
      <w:proofErr w:type="spellEnd"/>
      <w:r w:rsidRPr="00E62C00">
        <w:rPr>
          <w:lang w:val="en-US"/>
        </w:rPr>
        <w:t xml:space="preserve"> </w:t>
      </w:r>
      <w:r>
        <w:rPr>
          <w:i/>
          <w:lang w:val="en-US"/>
        </w:rPr>
        <w:t>Tuberculosis</w:t>
      </w:r>
      <w:r w:rsidRPr="00F27016">
        <w:rPr>
          <w:i/>
          <w:lang w:val="en-US"/>
        </w:rPr>
        <w:t xml:space="preserve"> </w:t>
      </w:r>
      <w:proofErr w:type="spellStart"/>
      <w:r w:rsidRPr="00E62C00">
        <w:rPr>
          <w:lang w:val="en-US"/>
        </w:rPr>
        <w:t>berdas</w:t>
      </w:r>
      <w:proofErr w:type="spellEnd"/>
      <w:r>
        <w:t>a</w:t>
      </w:r>
      <w:proofErr w:type="spellStart"/>
      <w:r w:rsidRPr="00E62C00">
        <w:rPr>
          <w:lang w:val="en-US"/>
        </w:rPr>
        <w:t>rkan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keme</w:t>
      </w:r>
      <w:r>
        <w:rPr>
          <w:lang w:val="en-US"/>
        </w:rPr>
        <w:t>ses</w:t>
      </w:r>
      <w:proofErr w:type="spellEnd"/>
      <w:r>
        <w:rPr>
          <w:lang w:val="en-US"/>
        </w:rPr>
        <w:t xml:space="preserve"> R1 2021 </w:t>
      </w:r>
      <w:proofErr w:type="spellStart"/>
      <w:r>
        <w:rPr>
          <w:lang w:val="en-US"/>
        </w:rPr>
        <w:t>prov</w:t>
      </w:r>
      <w:proofErr w:type="spellEnd"/>
      <w:r>
        <w:t>in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r>
        <w:t>J</w:t>
      </w:r>
      <w:proofErr w:type="spellStart"/>
      <w:r>
        <w:rPr>
          <w:lang w:val="en-US"/>
        </w:rPr>
        <w:t>awa</w:t>
      </w:r>
      <w:proofErr w:type="spellEnd"/>
      <w:r>
        <w:t xml:space="preserve"> T</w:t>
      </w:r>
      <w:proofErr w:type="spellStart"/>
      <w:r>
        <w:rPr>
          <w:lang w:val="en-US"/>
        </w:rPr>
        <w:t>engah</w:t>
      </w:r>
      <w:proofErr w:type="spellEnd"/>
      <w:r>
        <w:rPr>
          <w:lang w:val="en-US"/>
        </w:rPr>
        <w:t xml:space="preserve"> </w:t>
      </w:r>
      <w:proofErr w:type="spellStart"/>
      <w:r w:rsidRPr="00E62C00">
        <w:rPr>
          <w:lang w:val="en-US"/>
        </w:rPr>
        <w:t>menduduki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peringkat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ke</w:t>
      </w:r>
      <w:proofErr w:type="spellEnd"/>
      <w:r w:rsidRPr="00E62C00">
        <w:rPr>
          <w:lang w:val="en-US"/>
        </w:rPr>
        <w:t xml:space="preserve"> 3 </w:t>
      </w:r>
      <w:proofErr w:type="spellStart"/>
      <w:r w:rsidRPr="00E62C00">
        <w:rPr>
          <w:lang w:val="en-US"/>
        </w:rPr>
        <w:t>di</w:t>
      </w:r>
      <w:proofErr w:type="spellEnd"/>
      <w:r w:rsidRPr="00E62C00">
        <w:rPr>
          <w:lang w:val="en-US"/>
        </w:rPr>
        <w:t xml:space="preserve"> </w:t>
      </w:r>
      <w:proofErr w:type="spellStart"/>
      <w:proofErr w:type="gramStart"/>
      <w:r w:rsidRPr="00E62C00">
        <w:rPr>
          <w:lang w:val="en-US"/>
        </w:rPr>
        <w:t>indonesia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91.161 </w:t>
      </w:r>
      <w:proofErr w:type="spellStart"/>
      <w:r>
        <w:rPr>
          <w:lang w:val="en-US"/>
        </w:rPr>
        <w:t>penderita</w:t>
      </w:r>
      <w:proofErr w:type="spellEnd"/>
      <w:r>
        <w:rPr>
          <w:lang w:val="en-US"/>
        </w:rPr>
        <w:t xml:space="preserve"> </w:t>
      </w:r>
      <w:r>
        <w:rPr>
          <w:i/>
        </w:rPr>
        <w:t>Tuberculosis</w:t>
      </w:r>
      <w:r w:rsidRPr="00F27016">
        <w:rPr>
          <w:i/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r>
        <w:t>Kabupaten B</w:t>
      </w:r>
      <w:proofErr w:type="spellStart"/>
      <w:r w:rsidRPr="00E62C00">
        <w:rPr>
          <w:lang w:val="en-US"/>
        </w:rPr>
        <w:t>rebes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memliki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juml</w:t>
      </w:r>
      <w:r>
        <w:rPr>
          <w:lang w:val="en-US"/>
        </w:rPr>
        <w:t>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penderita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 w:rsidRPr="00E62C00">
        <w:rPr>
          <w:lang w:val="en-US"/>
        </w:rPr>
        <w:t>yaitu</w:t>
      </w:r>
      <w:proofErr w:type="spellEnd"/>
      <w:r w:rsidRPr="00E62C00">
        <w:rPr>
          <w:lang w:val="en-US"/>
        </w:rPr>
        <w:t xml:space="preserve"> 4.769 </w:t>
      </w:r>
      <w:proofErr w:type="spellStart"/>
      <w:r w:rsidRPr="00E62C00">
        <w:rPr>
          <w:lang w:val="en-US"/>
        </w:rPr>
        <w:t>kasus</w:t>
      </w:r>
      <w:proofErr w:type="spellEnd"/>
      <w:r w:rsidRPr="00E62C00">
        <w:rPr>
          <w:lang w:val="en-US"/>
        </w:rPr>
        <w:t>.</w:t>
      </w:r>
      <w:proofErr w:type="gramEnd"/>
      <w:r w:rsidRPr="00E62C00">
        <w:rPr>
          <w:lang w:val="en-US"/>
        </w:rPr>
        <w:t xml:space="preserve"> </w:t>
      </w:r>
      <w:proofErr w:type="spellStart"/>
      <w:proofErr w:type="gramStart"/>
      <w:r w:rsidRPr="00E62C00">
        <w:rPr>
          <w:lang w:val="en-US"/>
        </w:rPr>
        <w:t>Tujuan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penelitian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ini</w:t>
      </w:r>
      <w:proofErr w:type="spellEnd"/>
      <w:r w:rsidRPr="00E62C00">
        <w:rPr>
          <w:lang w:val="en-US"/>
        </w:rPr>
        <w:t xml:space="preserve"> </w:t>
      </w:r>
      <w:r>
        <w:t xml:space="preserve">untuk </w:t>
      </w:r>
      <w:proofErr w:type="spellStart"/>
      <w:r w:rsidRPr="00E62C00">
        <w:rPr>
          <w:lang w:val="en-US"/>
        </w:rPr>
        <w:t>mengetahu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</w:t>
      </w:r>
      <w:proofErr w:type="spellEnd"/>
      <w:r>
        <w:t xml:space="preserve">t yang digunakan oleh pasien </w:t>
      </w:r>
      <w:r>
        <w:rPr>
          <w:i/>
        </w:rPr>
        <w:t>tuberculosis</w:t>
      </w:r>
      <w:r>
        <w:t xml:space="preserve"> di Rumah Sakit Umum Muhammadiyah Siti Aminah Bumiayu</w:t>
      </w:r>
      <w:r w:rsidRPr="00E62C00">
        <w:rPr>
          <w:lang w:val="en-US"/>
        </w:rPr>
        <w:t>.</w:t>
      </w:r>
      <w:proofErr w:type="gramEnd"/>
      <w:r w:rsidRPr="00E62C00">
        <w:rPr>
          <w:lang w:val="en-US"/>
        </w:rPr>
        <w:t xml:space="preserve">  </w:t>
      </w:r>
      <w:proofErr w:type="spellStart"/>
      <w:proofErr w:type="gramStart"/>
      <w:r w:rsidRPr="00E62C00">
        <w:rPr>
          <w:lang w:val="en-US"/>
        </w:rPr>
        <w:t>Penelitian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 w:rsidRPr="00E62C00">
        <w:rPr>
          <w:lang w:val="en-US"/>
        </w:rPr>
        <w:t>dengan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melakukan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pengambila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rekam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medis</w:t>
      </w:r>
      <w:proofErr w:type="spellEnd"/>
      <w:r>
        <w:rPr>
          <w:lang w:val="en-US"/>
        </w:rPr>
        <w:t xml:space="preserve"> </w:t>
      </w:r>
      <w:r>
        <w:t>se</w:t>
      </w:r>
      <w:proofErr w:type="spellStart"/>
      <w:r w:rsidRPr="00E62C00">
        <w:rPr>
          <w:lang w:val="en-US"/>
        </w:rPr>
        <w:t>banya</w:t>
      </w:r>
      <w:r>
        <w:rPr>
          <w:lang w:val="en-US"/>
        </w:rPr>
        <w:t>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sampel</w:t>
      </w:r>
      <w:proofErr w:type="spellEnd"/>
      <w:r>
        <w:rPr>
          <w:lang w:val="en-US"/>
        </w:rPr>
        <w:t xml:space="preserve"> 50 </w:t>
      </w:r>
      <w:proofErr w:type="spellStart"/>
      <w:r>
        <w:rPr>
          <w:lang w:val="en-US"/>
        </w:rPr>
        <w:t>pasien</w:t>
      </w:r>
      <w:proofErr w:type="spellEnd"/>
      <w:r>
        <w:t xml:space="preserve"> dan dilakukan pengolahan data menggunakan SPSS</w:t>
      </w:r>
      <w:r>
        <w:rPr>
          <w:lang w:val="en-US"/>
        </w:rPr>
        <w:t>.</w:t>
      </w:r>
      <w:proofErr w:type="gramEnd"/>
      <w:r>
        <w:t xml:space="preserve"> B</w:t>
      </w:r>
      <w:proofErr w:type="spellStart"/>
      <w:r>
        <w:rPr>
          <w:lang w:val="en-US"/>
        </w:rPr>
        <w:t>erdasarkan</w:t>
      </w:r>
      <w:proofErr w:type="spellEnd"/>
      <w:r>
        <w:rPr>
          <w:lang w:val="en-US"/>
        </w:rPr>
        <w:t xml:space="preserve"> </w:t>
      </w:r>
      <w:proofErr w:type="spellStart"/>
      <w:r w:rsidRPr="00E62C00">
        <w:rPr>
          <w:lang w:val="en-US"/>
        </w:rPr>
        <w:t>karakteristik</w:t>
      </w:r>
      <w:proofErr w:type="spellEnd"/>
      <w:r w:rsidRPr="00E62C00">
        <w:rPr>
          <w:lang w:val="en-US"/>
        </w:rPr>
        <w:t xml:space="preserve"> </w:t>
      </w:r>
      <w:r>
        <w:t xml:space="preserve">pasien. Pasien dengan jenis kelamin </w:t>
      </w:r>
      <w:proofErr w:type="spellStart"/>
      <w:r w:rsidRPr="00E62C00">
        <w:rPr>
          <w:lang w:val="en-US"/>
        </w:rPr>
        <w:t>laki-laki</w:t>
      </w:r>
      <w:proofErr w:type="spellEnd"/>
      <w:r w:rsidRPr="00E62C00">
        <w:rPr>
          <w:lang w:val="en-US"/>
        </w:rPr>
        <w:t xml:space="preserve"> </w:t>
      </w:r>
      <w:r>
        <w:t>memiliki presentase terbanyak yaitu 5</w:t>
      </w:r>
      <w:r>
        <w:rPr>
          <w:lang w:val="en-US"/>
        </w:rPr>
        <w:t>6%</w:t>
      </w:r>
      <w:r>
        <w:t xml:space="preserve"> dibandingkan perempuan.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 w:rsidRPr="00E62C00">
        <w:rPr>
          <w:lang w:val="en-US"/>
        </w:rPr>
        <w:t>karakteristik</w:t>
      </w:r>
      <w:proofErr w:type="spellEnd"/>
      <w:r w:rsidRPr="00E62C00">
        <w:rPr>
          <w:lang w:val="en-US"/>
        </w:rPr>
        <w:t xml:space="preserve"> </w:t>
      </w:r>
      <w:proofErr w:type="spellStart"/>
      <w:proofErr w:type="gramStart"/>
      <w:r w:rsidRPr="00E62C00">
        <w:rPr>
          <w:lang w:val="en-US"/>
        </w:rPr>
        <w:t>usia</w:t>
      </w:r>
      <w:proofErr w:type="spellEnd"/>
      <w:proofErr w:type="gramEnd"/>
      <w:r w:rsidRPr="00E62C00">
        <w:rPr>
          <w:lang w:val="en-US"/>
        </w:rPr>
        <w:t xml:space="preserve">, </w:t>
      </w:r>
      <w:proofErr w:type="spellStart"/>
      <w:r w:rsidRPr="00E62C00">
        <w:rPr>
          <w:lang w:val="en-US"/>
        </w:rPr>
        <w:t>remaja</w:t>
      </w:r>
      <w:proofErr w:type="spellEnd"/>
      <w:r w:rsidRPr="00E62C00">
        <w:rPr>
          <w:lang w:val="en-US"/>
        </w:rPr>
        <w:t xml:space="preserve"> 22%, </w:t>
      </w:r>
      <w:proofErr w:type="spellStart"/>
      <w:r w:rsidRPr="00E62C00">
        <w:rPr>
          <w:lang w:val="en-US"/>
        </w:rPr>
        <w:t>dewasa</w:t>
      </w:r>
      <w:proofErr w:type="spellEnd"/>
      <w:r w:rsidRPr="00E62C00">
        <w:rPr>
          <w:lang w:val="en-US"/>
        </w:rPr>
        <w:t xml:space="preserve"> 32 %,</w:t>
      </w:r>
      <w:r>
        <w:t xml:space="preserve"> dan</w:t>
      </w:r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lansia</w:t>
      </w:r>
      <w:proofErr w:type="spellEnd"/>
      <w:r w:rsidRPr="00E62C00">
        <w:rPr>
          <w:lang w:val="en-US"/>
        </w:rPr>
        <w:t xml:space="preserve"> 46%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r>
        <w:t xml:space="preserve">indeks masa tubuh, </w:t>
      </w:r>
      <w:proofErr w:type="spellStart"/>
      <w:r w:rsidRPr="00E62C00">
        <w:rPr>
          <w:lang w:val="en-US"/>
        </w:rPr>
        <w:t>berat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badan</w:t>
      </w:r>
      <w:proofErr w:type="spellEnd"/>
      <w:r w:rsidRPr="00E62C00">
        <w:rPr>
          <w:lang w:val="en-US"/>
        </w:rPr>
        <w:t xml:space="preserve"> normal </w:t>
      </w:r>
      <w:proofErr w:type="spellStart"/>
      <w:r w:rsidRPr="00E62C00">
        <w:rPr>
          <w:lang w:val="en-US"/>
        </w:rPr>
        <w:t>sebanyak</w:t>
      </w:r>
      <w:proofErr w:type="spellEnd"/>
      <w:r w:rsidRPr="00E62C00">
        <w:rPr>
          <w:lang w:val="en-US"/>
        </w:rPr>
        <w:t xml:space="preserve"> 38% </w:t>
      </w:r>
      <w:proofErr w:type="spellStart"/>
      <w:r w:rsidRPr="00E62C00">
        <w:rPr>
          <w:lang w:val="en-US"/>
        </w:rPr>
        <w:t>dan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berat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badan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dibawah</w:t>
      </w:r>
      <w:proofErr w:type="spellEnd"/>
      <w:r w:rsidRPr="00E62C00">
        <w:rPr>
          <w:lang w:val="en-US"/>
        </w:rPr>
        <w:t xml:space="preserve"> normal </w:t>
      </w:r>
      <w:proofErr w:type="spellStart"/>
      <w:r w:rsidRPr="00E62C00">
        <w:rPr>
          <w:lang w:val="en-US"/>
        </w:rPr>
        <w:t>sebanyak</w:t>
      </w:r>
      <w:proofErr w:type="spellEnd"/>
      <w:r w:rsidRPr="00E62C00">
        <w:rPr>
          <w:lang w:val="en-US"/>
        </w:rPr>
        <w:t xml:space="preserve"> 62%.</w:t>
      </w:r>
      <w:proofErr w:type="gramEnd"/>
      <w:r w:rsidRPr="00E62C00">
        <w:rPr>
          <w:lang w:val="en-US"/>
        </w:rPr>
        <w:t xml:space="preserve"> </w:t>
      </w:r>
      <w:r>
        <w:t>Pada penelitian ini sebanyak 50 pasien menggunakan terapi kombinasi obat anti</w:t>
      </w:r>
      <w:r>
        <w:rPr>
          <w:i/>
        </w:rPr>
        <w:t>tuberculosis</w:t>
      </w:r>
      <w:r>
        <w:t xml:space="preserve">. Penggunaan kombinasi rifampicin dan isoniazid memiliki presentase penggunaan tertinggi yaitu 58% atau sebanyak 29 pasien. Sedangkan paling sedikit penggunaan kombinasi rifampicin, isoniazid, pyrazinamid dan ethambutol sebanyak 10% atau 5 pasien. </w:t>
      </w:r>
    </w:p>
    <w:p w:rsidR="008B55AC" w:rsidRDefault="008B55AC" w:rsidP="008B55AC">
      <w:pPr>
        <w:spacing w:line="240" w:lineRule="auto"/>
        <w:jc w:val="both"/>
        <w:rPr>
          <w:i/>
          <w:iCs/>
        </w:rPr>
      </w:pPr>
      <w:r w:rsidRPr="009D50AC">
        <w:rPr>
          <w:b/>
          <w:bCs/>
        </w:rPr>
        <w:t>Kata Kunci</w:t>
      </w:r>
      <w:r>
        <w:t xml:space="preserve"> : </w:t>
      </w:r>
      <w:r w:rsidRPr="00617EE0">
        <w:t xml:space="preserve"> </w:t>
      </w:r>
      <w:r>
        <w:rPr>
          <w:i/>
          <w:iCs/>
        </w:rPr>
        <w:t>Tuberculosis</w:t>
      </w:r>
      <w:r w:rsidRPr="00617EE0">
        <w:rPr>
          <w:iCs/>
        </w:rPr>
        <w:t>, Interaksi Obat, Anti</w:t>
      </w:r>
      <w:r>
        <w:rPr>
          <w:i/>
          <w:iCs/>
        </w:rPr>
        <w:t>tuberculosis</w:t>
      </w:r>
    </w:p>
    <w:p w:rsidR="008B55AC" w:rsidRPr="00927FD1" w:rsidRDefault="008B55AC" w:rsidP="008B55AC">
      <w:pPr>
        <w:spacing w:line="240" w:lineRule="auto"/>
        <w:jc w:val="both"/>
        <w:rPr>
          <w:i/>
          <w:iCs/>
        </w:rPr>
      </w:pPr>
    </w:p>
    <w:p w:rsidR="008B55AC" w:rsidRDefault="008B55AC" w:rsidP="008B55AC">
      <w:pPr>
        <w:jc w:val="center"/>
        <w:rPr>
          <w:b/>
          <w:i/>
        </w:rPr>
      </w:pPr>
      <w:r w:rsidRPr="00E62C00">
        <w:rPr>
          <w:b/>
          <w:i/>
          <w:lang w:val="en-US"/>
        </w:rPr>
        <w:lastRenderedPageBreak/>
        <w:t>ABSTRACT</w:t>
      </w:r>
    </w:p>
    <w:p w:rsidR="008B55AC" w:rsidRPr="00F27016" w:rsidRDefault="008B55AC" w:rsidP="008B55AC">
      <w:pPr>
        <w:spacing w:line="240" w:lineRule="auto"/>
        <w:jc w:val="center"/>
        <w:rPr>
          <w:b/>
          <w:i/>
        </w:rPr>
      </w:pPr>
    </w:p>
    <w:p w:rsidR="008B55AC" w:rsidRDefault="008B55AC" w:rsidP="008B55AC">
      <w:pPr>
        <w:spacing w:after="0"/>
        <w:jc w:val="center"/>
        <w:rPr>
          <w:b/>
        </w:rPr>
      </w:pPr>
      <w:r w:rsidRPr="00E62C00">
        <w:rPr>
          <w:b/>
          <w:lang w:val="en-US"/>
        </w:rPr>
        <w:t xml:space="preserve">IDENTIFICATION OF DRUG INTERACTIONS IN </w:t>
      </w:r>
      <w:r>
        <w:rPr>
          <w:b/>
          <w:i/>
          <w:lang w:val="en-US"/>
        </w:rPr>
        <w:t>TUBERCULOSIS</w:t>
      </w:r>
      <w:r>
        <w:rPr>
          <w:b/>
          <w:lang w:val="en-US"/>
        </w:rPr>
        <w:t xml:space="preserve"> PATIENTS </w:t>
      </w:r>
      <w:r>
        <w:rPr>
          <w:b/>
        </w:rPr>
        <w:t xml:space="preserve">AT </w:t>
      </w:r>
      <w:r w:rsidRPr="00E62C00">
        <w:rPr>
          <w:b/>
          <w:lang w:val="en-US"/>
        </w:rPr>
        <w:t xml:space="preserve">MUHAMMADIYAH SITI </w:t>
      </w:r>
      <w:r>
        <w:rPr>
          <w:b/>
          <w:lang w:val="en-US"/>
        </w:rPr>
        <w:t>AMINAH BUMIAYU GENERAL HOSPITAL</w:t>
      </w:r>
    </w:p>
    <w:p w:rsidR="008B55AC" w:rsidRDefault="008B55AC" w:rsidP="008B55AC">
      <w:pPr>
        <w:spacing w:after="0"/>
        <w:jc w:val="center"/>
        <w:rPr>
          <w:b/>
          <w:lang w:val="en-US"/>
        </w:rPr>
      </w:pPr>
      <w:r w:rsidRPr="00E62C00">
        <w:rPr>
          <w:b/>
          <w:lang w:val="en-US"/>
        </w:rPr>
        <w:t>YEAR 2022</w:t>
      </w:r>
    </w:p>
    <w:p w:rsidR="008B55AC" w:rsidRPr="00E62C00" w:rsidRDefault="008B55AC" w:rsidP="008B55AC">
      <w:pPr>
        <w:spacing w:after="0"/>
        <w:jc w:val="center"/>
        <w:rPr>
          <w:b/>
          <w:lang w:val="en-US"/>
        </w:rPr>
      </w:pPr>
    </w:p>
    <w:p w:rsidR="008B55AC" w:rsidRPr="00E62C00" w:rsidRDefault="008B55AC" w:rsidP="008B55AC">
      <w:pPr>
        <w:spacing w:after="0" w:line="240" w:lineRule="auto"/>
        <w:jc w:val="center"/>
        <w:rPr>
          <w:lang w:val="en-US"/>
        </w:rPr>
      </w:pPr>
      <w:r w:rsidRPr="00E62C00">
        <w:rPr>
          <w:lang w:val="en-US"/>
        </w:rPr>
        <w:t xml:space="preserve">M Abdul </w:t>
      </w:r>
      <w:proofErr w:type="spellStart"/>
      <w:r w:rsidRPr="00E62C00">
        <w:rPr>
          <w:lang w:val="en-US"/>
        </w:rPr>
        <w:t>Azis</w:t>
      </w:r>
      <w:proofErr w:type="spellEnd"/>
      <w:proofErr w:type="gramStart"/>
      <w:r w:rsidRPr="00E62C00">
        <w:rPr>
          <w:lang w:val="en-US"/>
        </w:rPr>
        <w:t>, .</w:t>
      </w:r>
      <w:proofErr w:type="gram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Baedi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Mulyanto</w:t>
      </w:r>
      <w:proofErr w:type="spellEnd"/>
      <w:r w:rsidRPr="00E62C00">
        <w:rPr>
          <w:lang w:val="en-US"/>
        </w:rPr>
        <w:t xml:space="preserve">, </w:t>
      </w:r>
      <w:proofErr w:type="spellStart"/>
      <w:r w:rsidRPr="00E62C00">
        <w:rPr>
          <w:lang w:val="en-US"/>
        </w:rPr>
        <w:t>Luthfi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Hidayat</w:t>
      </w:r>
      <w:proofErr w:type="spellEnd"/>
      <w:r w:rsidRPr="00E62C00">
        <w:rPr>
          <w:lang w:val="en-US"/>
        </w:rPr>
        <w:t xml:space="preserve"> </w:t>
      </w:r>
      <w:proofErr w:type="spellStart"/>
      <w:r w:rsidRPr="00E62C00">
        <w:rPr>
          <w:lang w:val="en-US"/>
        </w:rPr>
        <w:t>Maulana</w:t>
      </w:r>
      <w:proofErr w:type="spellEnd"/>
    </w:p>
    <w:p w:rsidR="008B55AC" w:rsidRPr="00F27016" w:rsidRDefault="008B55AC" w:rsidP="008B55AC">
      <w:pPr>
        <w:spacing w:after="0" w:line="240" w:lineRule="auto"/>
        <w:jc w:val="center"/>
      </w:pPr>
      <w:r w:rsidRPr="00E62C00">
        <w:rPr>
          <w:lang w:val="en-US"/>
        </w:rPr>
        <w:t xml:space="preserve">Email: </w:t>
      </w:r>
      <w:hyperlink r:id="rId7" w:history="1">
        <w:r w:rsidRPr="00F27016">
          <w:rPr>
            <w:rStyle w:val="Hyperlink"/>
            <w:color w:val="000000" w:themeColor="text1"/>
            <w:lang w:val="en-US"/>
          </w:rPr>
          <w:t>uzumakiabdulmuhamad07@gmail.com</w:t>
        </w:r>
      </w:hyperlink>
    </w:p>
    <w:p w:rsidR="008B55AC" w:rsidRPr="00E62C00" w:rsidRDefault="008B55AC" w:rsidP="008B55AC">
      <w:pPr>
        <w:spacing w:line="240" w:lineRule="auto"/>
        <w:jc w:val="both"/>
        <w:rPr>
          <w:lang w:val="en-US"/>
        </w:rPr>
      </w:pPr>
    </w:p>
    <w:p w:rsidR="008B55AC" w:rsidRPr="00F46A56" w:rsidRDefault="008B55AC" w:rsidP="008B55AC">
      <w:pPr>
        <w:ind w:firstLine="720"/>
        <w:jc w:val="both"/>
        <w:rPr>
          <w:bCs/>
        </w:rPr>
      </w:pPr>
      <w:r>
        <w:rPr>
          <w:bCs/>
        </w:rPr>
        <w:t>Tuberculosis</w:t>
      </w:r>
      <w:r w:rsidRPr="00F46A56">
        <w:rPr>
          <w:bCs/>
        </w:rPr>
        <w:t xml:space="preserve"> is an infectious disease that has a fairly high morbidity rate and is 1 of the 10 main causes of death in the world. </w:t>
      </w:r>
      <w:r>
        <w:rPr>
          <w:bCs/>
        </w:rPr>
        <w:t>Tuberculosis</w:t>
      </w:r>
      <w:r w:rsidRPr="00F46A56">
        <w:rPr>
          <w:bCs/>
        </w:rPr>
        <w:t xml:space="preserve"> disease based on the 2021 R1 kemeses, Central Java province is ranked 3rd in Indonesia with 91,161 </w:t>
      </w:r>
      <w:r>
        <w:rPr>
          <w:bCs/>
        </w:rPr>
        <w:t>Tuberculosis</w:t>
      </w:r>
      <w:r w:rsidRPr="00F46A56">
        <w:rPr>
          <w:bCs/>
        </w:rPr>
        <w:t xml:space="preserve"> sufferers. Meanwhile, Brebes Regency has the highest number of sufferers, namely 4,769 cases. The aim of this study was to determine the occurrence of drug interactions used by </w:t>
      </w:r>
      <w:r>
        <w:rPr>
          <w:bCs/>
        </w:rPr>
        <w:t>tuberculosis</w:t>
      </w:r>
      <w:r w:rsidRPr="00F46A56">
        <w:rPr>
          <w:bCs/>
        </w:rPr>
        <w:t xml:space="preserve"> patients at the Muhammadiyah Siti Aminah Bumiayu General Hospital.  This research used a descriptive method by collecting medical record data for a sample of 50 patients and processing the data using SPSS. Based on patient characteristics. Male patients have the highest percentage, namely 56% compared to women. Based on age characteristics, 22% teenagers, 32% adults, and 46% elderly. Based on the characteristics of body mass index, normal body weight is 38% and below normal body weight is 62%. In this study, 50 patients used combination therapy with anti</w:t>
      </w:r>
      <w:r>
        <w:rPr>
          <w:bCs/>
        </w:rPr>
        <w:t>tuberculosis</w:t>
      </w:r>
      <w:r w:rsidRPr="00F46A56">
        <w:rPr>
          <w:bCs/>
        </w:rPr>
        <w:t xml:space="preserve"> drugs. The use of the combination of rifampicin and isoniazid had the highest percentage of use, namely 58% or 29 patients. Meanwhile, the minimum use of a combination of rifampicin, isoniazid, pyrazinamide and ethambutol was 10% or 5 patients.</w:t>
      </w:r>
    </w:p>
    <w:p w:rsidR="008B55AC" w:rsidRPr="002A5744" w:rsidRDefault="008B55AC" w:rsidP="008B55AC">
      <w:pPr>
        <w:spacing w:line="240" w:lineRule="auto"/>
        <w:jc w:val="both"/>
        <w:rPr>
          <w:i/>
        </w:rPr>
      </w:pPr>
      <w:r w:rsidRPr="009D50AC">
        <w:rPr>
          <w:b/>
          <w:bCs/>
        </w:rPr>
        <w:t>Keywords</w:t>
      </w:r>
      <w:r>
        <w:t xml:space="preserve"> : </w:t>
      </w:r>
      <w:r>
        <w:rPr>
          <w:i/>
        </w:rPr>
        <w:t>Tuberculosis</w:t>
      </w:r>
      <w:r w:rsidRPr="00617EE0">
        <w:t>, Drug Interactions, Anti</w:t>
      </w:r>
      <w:r>
        <w:rPr>
          <w:i/>
        </w:rPr>
        <w:t>tuberculosis.</w:t>
      </w:r>
    </w:p>
    <w:p w:rsidR="00A6652F" w:rsidRDefault="00A6652F"/>
    <w:sectPr w:rsidR="00A6652F" w:rsidSect="008B55AC">
      <w:footerReference w:type="default" r:id="rId8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B1" w:rsidRDefault="001063B1" w:rsidP="008B55AC">
      <w:pPr>
        <w:spacing w:after="0" w:line="240" w:lineRule="auto"/>
      </w:pPr>
      <w:r>
        <w:separator/>
      </w:r>
    </w:p>
  </w:endnote>
  <w:endnote w:type="continuationSeparator" w:id="0">
    <w:p w:rsidR="001063B1" w:rsidRDefault="001063B1" w:rsidP="008B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949317"/>
      <w:docPartObj>
        <w:docPartGallery w:val="Page Numbers (Bottom of Page)"/>
        <w:docPartUnique/>
      </w:docPartObj>
    </w:sdtPr>
    <w:sdtContent>
      <w:p w:rsidR="008B55AC" w:rsidRDefault="008B55AC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8B55AC" w:rsidRDefault="008B5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B1" w:rsidRDefault="001063B1" w:rsidP="008B55AC">
      <w:pPr>
        <w:spacing w:after="0" w:line="240" w:lineRule="auto"/>
      </w:pPr>
      <w:r>
        <w:separator/>
      </w:r>
    </w:p>
  </w:footnote>
  <w:footnote w:type="continuationSeparator" w:id="0">
    <w:p w:rsidR="001063B1" w:rsidRDefault="001063B1" w:rsidP="008B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5AC"/>
    <w:rsid w:val="001063B1"/>
    <w:rsid w:val="008B55AC"/>
    <w:rsid w:val="00A6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AC"/>
    <w:pPr>
      <w:spacing w:after="16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5A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A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zumakiabdulmuhamad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umakiabdulmuhamad0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2024-09-25T02:04:00Z</dcterms:created>
  <dcterms:modified xsi:type="dcterms:W3CDTF">2024-09-25T02:05:00Z</dcterms:modified>
</cp:coreProperties>
</file>