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D3" w:rsidRPr="00195C97" w:rsidRDefault="00C20AD3" w:rsidP="00C20AD3">
      <w:pPr>
        <w:pStyle w:val="Heading1"/>
      </w:pPr>
      <w:bookmarkStart w:id="0" w:name="_Toc170454523"/>
      <w:bookmarkStart w:id="1" w:name="_Toc170462871"/>
      <w:bookmarkStart w:id="2" w:name="_Toc170463069"/>
      <w:r w:rsidRPr="00195C97">
        <w:t>ABSTRAK</w:t>
      </w:r>
      <w:bookmarkEnd w:id="0"/>
      <w:bookmarkEnd w:id="1"/>
      <w:bookmarkEnd w:id="2"/>
    </w:p>
    <w:p w:rsidR="00C20AD3" w:rsidRDefault="00C20AD3" w:rsidP="00C20AD3">
      <w:pPr>
        <w:spacing w:after="0"/>
        <w:jc w:val="center"/>
        <w:rPr>
          <w:rFonts w:ascii="Times New Roman" w:hAnsi="Times New Roman" w:cs="Times New Roman"/>
          <w:sz w:val="24"/>
          <w:szCs w:val="24"/>
        </w:rPr>
      </w:pPr>
      <w:r w:rsidRPr="00455739">
        <w:rPr>
          <w:rFonts w:ascii="Times New Roman" w:hAnsi="Times New Roman" w:cs="Times New Roman"/>
          <w:sz w:val="24"/>
          <w:szCs w:val="24"/>
        </w:rPr>
        <w:t xml:space="preserve">Analisis </w:t>
      </w:r>
      <w:r w:rsidRPr="00455739">
        <w:rPr>
          <w:rFonts w:ascii="Times New Roman" w:hAnsi="Times New Roman" w:cs="Times New Roman"/>
          <w:i/>
          <w:sz w:val="24"/>
          <w:szCs w:val="24"/>
        </w:rPr>
        <w:t xml:space="preserve">Cost Of Illness </w:t>
      </w:r>
      <w:r w:rsidRPr="00455739">
        <w:rPr>
          <w:rFonts w:ascii="Times New Roman" w:hAnsi="Times New Roman" w:cs="Times New Roman"/>
          <w:sz w:val="24"/>
          <w:szCs w:val="24"/>
        </w:rPr>
        <w:t xml:space="preserve">Pasien Gagal Ginjal Kronik di </w:t>
      </w:r>
    </w:p>
    <w:p w:rsidR="00C20AD3" w:rsidRDefault="00C20AD3" w:rsidP="00C20AD3">
      <w:pPr>
        <w:spacing w:after="0" w:line="480" w:lineRule="auto"/>
        <w:jc w:val="center"/>
        <w:rPr>
          <w:rFonts w:ascii="Times New Roman" w:hAnsi="Times New Roman" w:cs="Times New Roman"/>
          <w:sz w:val="24"/>
          <w:szCs w:val="24"/>
        </w:rPr>
      </w:pPr>
      <w:r w:rsidRPr="00455739">
        <w:rPr>
          <w:rFonts w:ascii="Times New Roman" w:hAnsi="Times New Roman" w:cs="Times New Roman"/>
          <w:sz w:val="24"/>
          <w:szCs w:val="24"/>
        </w:rPr>
        <w:t>RSUD</w:t>
      </w:r>
      <w:r>
        <w:rPr>
          <w:rFonts w:ascii="Times New Roman" w:hAnsi="Times New Roman" w:cs="Times New Roman"/>
          <w:sz w:val="24"/>
          <w:szCs w:val="24"/>
        </w:rPr>
        <w:t xml:space="preserve"> </w:t>
      </w:r>
      <w:r w:rsidRPr="00455739">
        <w:rPr>
          <w:rFonts w:ascii="Times New Roman" w:hAnsi="Times New Roman" w:cs="Times New Roman"/>
          <w:sz w:val="24"/>
          <w:szCs w:val="24"/>
        </w:rPr>
        <w:t>Ajibarang Tahun 2024</w:t>
      </w:r>
    </w:p>
    <w:p w:rsidR="00C20AD3" w:rsidRDefault="00C20AD3" w:rsidP="00C20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Fanny Rahmayanti</w:t>
      </w:r>
      <w:r>
        <w:rPr>
          <w:rFonts w:ascii="Times New Roman" w:hAnsi="Times New Roman" w:cs="Times New Roman"/>
          <w:sz w:val="24"/>
          <w:szCs w:val="24"/>
          <w:vertAlign w:val="superscript"/>
        </w:rPr>
        <w:t>1</w:t>
      </w:r>
      <w:r>
        <w:rPr>
          <w:rFonts w:ascii="Times New Roman" w:hAnsi="Times New Roman" w:cs="Times New Roman"/>
          <w:sz w:val="24"/>
          <w:szCs w:val="24"/>
        </w:rPr>
        <w:t>, Aziez Ismunandar</w:t>
      </w:r>
      <w:r>
        <w:rPr>
          <w:rFonts w:ascii="Times New Roman" w:hAnsi="Times New Roman" w:cs="Times New Roman"/>
          <w:sz w:val="24"/>
          <w:szCs w:val="24"/>
          <w:vertAlign w:val="superscript"/>
        </w:rPr>
        <w:t>2</w:t>
      </w:r>
      <w:r>
        <w:rPr>
          <w:rFonts w:ascii="Times New Roman" w:hAnsi="Times New Roman" w:cs="Times New Roman"/>
          <w:sz w:val="24"/>
          <w:szCs w:val="24"/>
        </w:rPr>
        <w:t>, Luthfi Hidayat Maulana</w:t>
      </w:r>
      <w:r>
        <w:rPr>
          <w:rFonts w:ascii="Times New Roman" w:hAnsi="Times New Roman" w:cs="Times New Roman"/>
          <w:sz w:val="24"/>
          <w:szCs w:val="24"/>
          <w:vertAlign w:val="superscript"/>
        </w:rPr>
        <w:t>3</w:t>
      </w:r>
    </w:p>
    <w:p w:rsidR="00C20AD3" w:rsidRDefault="00C20AD3" w:rsidP="00C20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Farmasi</w:t>
      </w:r>
    </w:p>
    <w:p w:rsidR="00C20AD3" w:rsidRDefault="00C20AD3" w:rsidP="00C20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Sains dan Teknologi</w:t>
      </w:r>
    </w:p>
    <w:p w:rsidR="00C20AD3" w:rsidRDefault="00C20AD3" w:rsidP="00C20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Peradaban</w:t>
      </w:r>
    </w:p>
    <w:p w:rsidR="00C20AD3" w:rsidRDefault="00C20AD3" w:rsidP="00C20AD3">
      <w:pPr>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4" w:history="1">
        <w:r w:rsidRPr="00B223E0">
          <w:rPr>
            <w:rStyle w:val="Hyperlink"/>
            <w:rFonts w:ascii="Times New Roman" w:hAnsi="Times New Roman" w:cs="Times New Roman"/>
            <w:sz w:val="24"/>
            <w:szCs w:val="24"/>
          </w:rPr>
          <w:t>fannyrahmayanti2911@gmail.com</w:t>
        </w:r>
      </w:hyperlink>
    </w:p>
    <w:p w:rsidR="00C20AD3" w:rsidRDefault="00C20AD3" w:rsidP="00C20AD3">
      <w:pPr>
        <w:ind w:firstLine="720"/>
        <w:jc w:val="both"/>
        <w:rPr>
          <w:rFonts w:ascii="Times New Roman" w:hAnsi="Times New Roman" w:cs="Times New Roman"/>
          <w:sz w:val="24"/>
          <w:szCs w:val="24"/>
        </w:rPr>
      </w:pPr>
      <w:r w:rsidRPr="00146E22">
        <w:rPr>
          <w:rFonts w:ascii="Times New Roman" w:hAnsi="Times New Roman" w:cs="Times New Roman"/>
          <w:sz w:val="24"/>
          <w:szCs w:val="24"/>
        </w:rPr>
        <w:t>Masalah kesehatan yang menjadi perhatian di beberapa tahun belakangan ini ialah gagal ginjal kronik, menjadi penyakit yang serius karena terjadi peningkatan kasus gagal ginjal dari tahun sebelumnya</w:t>
      </w:r>
      <w:r>
        <w:rPr>
          <w:rFonts w:ascii="Times New Roman" w:hAnsi="Times New Roman" w:cs="Times New Roman"/>
          <w:sz w:val="24"/>
          <w:szCs w:val="24"/>
        </w:rPr>
        <w:t xml:space="preserve">. </w:t>
      </w:r>
      <w:r w:rsidRPr="005713FD">
        <w:rPr>
          <w:rFonts w:ascii="Times New Roman" w:hAnsi="Times New Roman" w:cs="Times New Roman"/>
          <w:sz w:val="24"/>
          <w:szCs w:val="24"/>
        </w:rPr>
        <w:t xml:space="preserve">Gagal Ginjal Kronik atau </w:t>
      </w:r>
      <w:r w:rsidRPr="005713FD">
        <w:rPr>
          <w:rFonts w:ascii="Times New Roman" w:hAnsi="Times New Roman" w:cs="Times New Roman"/>
          <w:i/>
          <w:iCs/>
          <w:sz w:val="24"/>
          <w:szCs w:val="24"/>
        </w:rPr>
        <w:t xml:space="preserve">Chronic kidney disease </w:t>
      </w:r>
      <w:r w:rsidRPr="005713FD">
        <w:rPr>
          <w:rFonts w:ascii="Times New Roman" w:hAnsi="Times New Roman" w:cs="Times New Roman"/>
          <w:sz w:val="24"/>
          <w:szCs w:val="24"/>
        </w:rPr>
        <w:t xml:space="preserve">merupakan  penurunan fungsi ginjal yang secara perlahan dan irreversibel disaat ginjal sudah tidak dapat menjaga keseimbangan </w:t>
      </w:r>
      <w:r>
        <w:rPr>
          <w:rFonts w:ascii="Times New Roman" w:hAnsi="Times New Roman" w:cs="Times New Roman"/>
          <w:sz w:val="24"/>
          <w:szCs w:val="24"/>
        </w:rPr>
        <w:t>cairan</w:t>
      </w:r>
      <w:r w:rsidRPr="005713FD">
        <w:rPr>
          <w:rFonts w:ascii="Times New Roman" w:hAnsi="Times New Roman" w:cs="Times New Roman"/>
          <w:sz w:val="24"/>
          <w:szCs w:val="24"/>
        </w:rPr>
        <w:t xml:space="preserve">, </w:t>
      </w:r>
      <w:r>
        <w:rPr>
          <w:rFonts w:ascii="Times New Roman" w:hAnsi="Times New Roman" w:cs="Times New Roman"/>
          <w:sz w:val="24"/>
          <w:szCs w:val="24"/>
        </w:rPr>
        <w:t>metabolisme</w:t>
      </w:r>
      <w:r w:rsidRPr="005713FD">
        <w:rPr>
          <w:rFonts w:ascii="Times New Roman" w:hAnsi="Times New Roman" w:cs="Times New Roman"/>
          <w:sz w:val="24"/>
          <w:szCs w:val="24"/>
        </w:rPr>
        <w:t>, dan juga elektrolit yang mengakibatkan kadar urea yang tinggi dan azotemia</w:t>
      </w:r>
      <w:r>
        <w:rPr>
          <w:rFonts w:ascii="Times New Roman" w:hAnsi="Times New Roman" w:cs="Times New Roman"/>
          <w:sz w:val="24"/>
          <w:szCs w:val="24"/>
        </w:rPr>
        <w:t xml:space="preserve">. </w:t>
      </w:r>
      <w:r w:rsidRPr="00D572FB">
        <w:rPr>
          <w:rFonts w:ascii="Times New Roman" w:hAnsi="Times New Roman" w:cs="Times New Roman"/>
          <w:sz w:val="24"/>
          <w:szCs w:val="24"/>
        </w:rPr>
        <w:t>Secara global jumlah penderita sekitar 843,6 juta jiwa penyakit gagal ginjal kronik mencapai &gt;10% dari populasi umum di seluruh dunia</w:t>
      </w:r>
      <w:r>
        <w:rPr>
          <w:rFonts w:ascii="Times New Roman" w:hAnsi="Times New Roman" w:cs="Times New Roman"/>
          <w:sz w:val="24"/>
          <w:szCs w:val="24"/>
        </w:rPr>
        <w:t xml:space="preserve">. Data </w:t>
      </w:r>
      <w:r w:rsidRPr="00D572FB">
        <w:rPr>
          <w:rFonts w:ascii="Times New Roman" w:hAnsi="Times New Roman" w:cs="Times New Roman"/>
          <w:sz w:val="24"/>
          <w:szCs w:val="24"/>
        </w:rPr>
        <w:t>Riset Kesehatan Dasar</w:t>
      </w:r>
      <w:r>
        <w:rPr>
          <w:rFonts w:ascii="Times New Roman" w:hAnsi="Times New Roman" w:cs="Times New Roman"/>
          <w:sz w:val="24"/>
          <w:szCs w:val="24"/>
        </w:rPr>
        <w:t xml:space="preserve"> pada </w:t>
      </w:r>
      <w:r w:rsidRPr="00D572FB">
        <w:rPr>
          <w:rFonts w:ascii="Times New Roman" w:hAnsi="Times New Roman" w:cs="Times New Roman"/>
          <w:sz w:val="24"/>
          <w:szCs w:val="24"/>
        </w:rPr>
        <w:t xml:space="preserve">tahun 2018 </w:t>
      </w:r>
      <w:r>
        <w:rPr>
          <w:rFonts w:ascii="Times New Roman" w:hAnsi="Times New Roman" w:cs="Times New Roman"/>
          <w:sz w:val="24"/>
          <w:szCs w:val="24"/>
        </w:rPr>
        <w:t>p</w:t>
      </w:r>
      <w:r w:rsidRPr="00D572FB">
        <w:rPr>
          <w:rFonts w:ascii="Times New Roman" w:hAnsi="Times New Roman" w:cs="Times New Roman"/>
          <w:sz w:val="24"/>
          <w:szCs w:val="24"/>
        </w:rPr>
        <w:t xml:space="preserve">revalensi penyakit gagal ginjal di Indonesia mencapai 0,38% </w:t>
      </w:r>
      <w:r>
        <w:rPr>
          <w:rFonts w:ascii="Times New Roman" w:hAnsi="Times New Roman" w:cs="Times New Roman"/>
          <w:sz w:val="24"/>
          <w:szCs w:val="24"/>
        </w:rPr>
        <w:t xml:space="preserve">atau sekitar </w:t>
      </w:r>
      <w:r w:rsidRPr="00D572FB">
        <w:rPr>
          <w:rFonts w:ascii="Times New Roman" w:hAnsi="Times New Roman" w:cs="Times New Roman"/>
          <w:sz w:val="24"/>
          <w:szCs w:val="24"/>
        </w:rPr>
        <w:t xml:space="preserve">713.783 jiwa dan 19,33% </w:t>
      </w:r>
      <w:r>
        <w:rPr>
          <w:rFonts w:ascii="Times New Roman" w:hAnsi="Times New Roman" w:cs="Times New Roman"/>
          <w:sz w:val="24"/>
          <w:szCs w:val="24"/>
        </w:rPr>
        <w:t xml:space="preserve">sekitar </w:t>
      </w:r>
      <w:r w:rsidRPr="00D572FB">
        <w:rPr>
          <w:rFonts w:ascii="Times New Roman" w:hAnsi="Times New Roman" w:cs="Times New Roman"/>
          <w:sz w:val="24"/>
          <w:szCs w:val="24"/>
        </w:rPr>
        <w:t>2.850 jiwa yang menjalani terapi hemodialisa.</w:t>
      </w:r>
      <w:r>
        <w:rPr>
          <w:rFonts w:ascii="Times New Roman" w:hAnsi="Times New Roman" w:cs="Times New Roman"/>
          <w:sz w:val="24"/>
          <w:szCs w:val="24"/>
        </w:rPr>
        <w:t xml:space="preserve"> </w:t>
      </w:r>
      <w:r w:rsidRPr="00D572FB">
        <w:rPr>
          <w:rFonts w:ascii="Times New Roman" w:hAnsi="Times New Roman" w:cs="Times New Roman"/>
          <w:sz w:val="24"/>
          <w:szCs w:val="24"/>
        </w:rPr>
        <w:t xml:space="preserve">Provinsi Jawa Tengah </w:t>
      </w:r>
      <w:r>
        <w:rPr>
          <w:rFonts w:ascii="Times New Roman" w:hAnsi="Times New Roman" w:cs="Times New Roman"/>
          <w:sz w:val="24"/>
          <w:szCs w:val="24"/>
        </w:rPr>
        <w:t xml:space="preserve">tahun 2020 </w:t>
      </w:r>
      <w:r w:rsidRPr="00D572FB">
        <w:rPr>
          <w:rFonts w:ascii="Times New Roman" w:hAnsi="Times New Roman" w:cs="Times New Roman"/>
          <w:sz w:val="24"/>
          <w:szCs w:val="24"/>
        </w:rPr>
        <w:t>juga terjadi peningkatan signifikan pada penderita gagal ginjal kronik yakni sejumlah 7.906 penderita baru gagal ginjal kronik</w:t>
      </w:r>
      <w:r>
        <w:rPr>
          <w:rFonts w:ascii="Times New Roman" w:hAnsi="Times New Roman" w:cs="Times New Roman"/>
          <w:sz w:val="24"/>
          <w:szCs w:val="24"/>
        </w:rPr>
        <w:t>. K</w:t>
      </w:r>
      <w:r w:rsidRPr="00D572FB">
        <w:rPr>
          <w:rFonts w:ascii="Times New Roman" w:hAnsi="Times New Roman" w:cs="Times New Roman"/>
          <w:sz w:val="24"/>
          <w:szCs w:val="24"/>
        </w:rPr>
        <w:t xml:space="preserve">abupaten Banyumas menyumbang kasus gagal ginjal kronik </w:t>
      </w:r>
      <w:r>
        <w:rPr>
          <w:rFonts w:ascii="Times New Roman" w:hAnsi="Times New Roman" w:cs="Times New Roman"/>
          <w:sz w:val="24"/>
          <w:szCs w:val="24"/>
        </w:rPr>
        <w:t xml:space="preserve">pada tahun </w:t>
      </w:r>
      <w:r w:rsidRPr="00D572FB">
        <w:rPr>
          <w:rFonts w:ascii="Times New Roman" w:hAnsi="Times New Roman" w:cs="Times New Roman"/>
          <w:sz w:val="24"/>
          <w:szCs w:val="24"/>
        </w:rPr>
        <w:t xml:space="preserve">dilaporkan 332 pasien di RSUD Ajibarang yang menjalani hemodialisis pada kurun waktu bulan Januari sampai </w:t>
      </w:r>
      <w:r>
        <w:rPr>
          <w:rFonts w:ascii="Times New Roman" w:hAnsi="Times New Roman" w:cs="Times New Roman"/>
          <w:sz w:val="24"/>
          <w:szCs w:val="24"/>
        </w:rPr>
        <w:t>Desember</w:t>
      </w:r>
      <w:r w:rsidRPr="00D572FB">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D572FB">
        <w:rPr>
          <w:rFonts w:ascii="Times New Roman" w:hAnsi="Times New Roman" w:cs="Times New Roman"/>
          <w:sz w:val="24"/>
          <w:szCs w:val="24"/>
        </w:rPr>
        <w:t>Perawatan gagal ginjal kronik menanggung beban ekonomi yang besar dimana tahun 2018 gagal ginjal kronik menempati urutan ketiga terbesar dengan biaya sekitar Rp 2,3 triliun</w:t>
      </w:r>
      <w:r>
        <w:rPr>
          <w:rFonts w:ascii="Times New Roman" w:hAnsi="Times New Roman" w:cs="Times New Roman"/>
          <w:sz w:val="24"/>
          <w:szCs w:val="24"/>
        </w:rPr>
        <w:t>.</w:t>
      </w:r>
      <w:r w:rsidRPr="00B93433">
        <w:rPr>
          <w:rFonts w:ascii="Times New Roman" w:hAnsi="Times New Roman" w:cs="Times New Roman"/>
          <w:sz w:val="24"/>
          <w:szCs w:val="24"/>
        </w:rPr>
        <w:t xml:space="preserve"> Analisis </w:t>
      </w:r>
      <w:r w:rsidRPr="00B93433">
        <w:rPr>
          <w:rFonts w:ascii="Times New Roman" w:hAnsi="Times New Roman" w:cs="Times New Roman"/>
          <w:i/>
          <w:iCs/>
          <w:sz w:val="24"/>
          <w:szCs w:val="24"/>
        </w:rPr>
        <w:t xml:space="preserve">Cost of illness </w:t>
      </w:r>
      <w:r>
        <w:rPr>
          <w:rFonts w:ascii="Times New Roman" w:hAnsi="Times New Roman" w:cs="Times New Roman"/>
          <w:sz w:val="24"/>
          <w:szCs w:val="24"/>
        </w:rPr>
        <w:t>dapat memper</w:t>
      </w:r>
      <w:r w:rsidRPr="00B93433">
        <w:rPr>
          <w:rFonts w:ascii="Times New Roman" w:hAnsi="Times New Roman" w:cs="Times New Roman"/>
          <w:sz w:val="24"/>
          <w:szCs w:val="24"/>
        </w:rPr>
        <w:t>kira</w:t>
      </w:r>
      <w:r>
        <w:rPr>
          <w:rFonts w:ascii="Times New Roman" w:hAnsi="Times New Roman" w:cs="Times New Roman"/>
          <w:sz w:val="24"/>
          <w:szCs w:val="24"/>
        </w:rPr>
        <w:t>kan</w:t>
      </w:r>
      <w:r w:rsidRPr="00B93433">
        <w:rPr>
          <w:rFonts w:ascii="Times New Roman" w:hAnsi="Times New Roman" w:cs="Times New Roman"/>
          <w:sz w:val="24"/>
          <w:szCs w:val="24"/>
        </w:rPr>
        <w:t xml:space="preserve"> biaya </w:t>
      </w:r>
      <w:r>
        <w:rPr>
          <w:rFonts w:ascii="Times New Roman" w:hAnsi="Times New Roman" w:cs="Times New Roman"/>
          <w:sz w:val="24"/>
          <w:szCs w:val="24"/>
        </w:rPr>
        <w:t>yang</w:t>
      </w:r>
      <w:r w:rsidRPr="00B93433">
        <w:rPr>
          <w:rFonts w:ascii="Times New Roman" w:hAnsi="Times New Roman" w:cs="Times New Roman"/>
          <w:sz w:val="24"/>
          <w:szCs w:val="24"/>
        </w:rPr>
        <w:t xml:space="preserve"> di</w:t>
      </w:r>
      <w:r>
        <w:rPr>
          <w:rFonts w:ascii="Times New Roman" w:hAnsi="Times New Roman" w:cs="Times New Roman"/>
          <w:sz w:val="24"/>
          <w:szCs w:val="24"/>
        </w:rPr>
        <w:t xml:space="preserve">keluarkan </w:t>
      </w:r>
      <w:r w:rsidRPr="00B93433">
        <w:rPr>
          <w:rFonts w:ascii="Times New Roman" w:hAnsi="Times New Roman" w:cs="Times New Roman"/>
          <w:sz w:val="24"/>
          <w:szCs w:val="24"/>
        </w:rPr>
        <w:t>suatu penyakit menjadi prioritas utama dalam penetapan agenda kebijakan</w:t>
      </w:r>
      <w:r>
        <w:rPr>
          <w:rFonts w:ascii="Times New Roman" w:hAnsi="Times New Roman" w:cs="Times New Roman"/>
          <w:sz w:val="24"/>
          <w:szCs w:val="24"/>
        </w:rPr>
        <w:t xml:space="preserve">. Penelitian ini bertujuan untuk mengetahui selisih biaya rill dengan klaim tarif INA CBG’s pada pasien CKD rawat inap di RSUD Ajibarang. Penelitian ini menggunakan rancangan deskriptif analitik dengan desain pendekatan </w:t>
      </w:r>
      <w:r>
        <w:rPr>
          <w:rFonts w:ascii="Times New Roman" w:hAnsi="Times New Roman" w:cs="Times New Roman"/>
          <w:i/>
          <w:sz w:val="24"/>
          <w:szCs w:val="24"/>
        </w:rPr>
        <w:t>cross sectional study</w:t>
      </w:r>
      <w:r>
        <w:rPr>
          <w:rFonts w:ascii="Times New Roman" w:hAnsi="Times New Roman" w:cs="Times New Roman"/>
          <w:sz w:val="24"/>
          <w:szCs w:val="24"/>
        </w:rPr>
        <w:t xml:space="preserve"> menurut perspektif rumah sakit. Analisis data menggunakan </w:t>
      </w:r>
      <w:r w:rsidRPr="006628AB">
        <w:rPr>
          <w:rFonts w:ascii="Times New Roman" w:hAnsi="Times New Roman" w:cs="Times New Roman"/>
          <w:sz w:val="24"/>
          <w:szCs w:val="24"/>
        </w:rPr>
        <w:t xml:space="preserve">program </w:t>
      </w:r>
      <w:r w:rsidRPr="006628AB">
        <w:rPr>
          <w:rFonts w:ascii="Times New Roman" w:hAnsi="Times New Roman" w:cs="Times New Roman"/>
          <w:i/>
          <w:iCs/>
          <w:sz w:val="24"/>
          <w:szCs w:val="24"/>
        </w:rPr>
        <w:t xml:space="preserve">Statistical Program for Sieence </w:t>
      </w:r>
      <w:r>
        <w:rPr>
          <w:rFonts w:ascii="Times New Roman" w:hAnsi="Times New Roman" w:cs="Times New Roman"/>
          <w:sz w:val="24"/>
          <w:szCs w:val="24"/>
        </w:rPr>
        <w:t>IBM 26 uji non parametrik Uji T. Hasil dari penelitian ini  adanya perbedaan yang signifikan antara biaya rill dengan klaim INA CBG’s pada koding N-4-10-II, karena didapatkan nilai 0,008.</w:t>
      </w:r>
    </w:p>
    <w:p w:rsidR="00C20AD3" w:rsidRDefault="00C20AD3" w:rsidP="00C20AD3">
      <w:pPr>
        <w:jc w:val="both"/>
        <w:rPr>
          <w:rFonts w:ascii="Times New Roman" w:hAnsi="Times New Roman" w:cs="Times New Roman"/>
          <w:sz w:val="24"/>
          <w:szCs w:val="24"/>
        </w:rPr>
      </w:pPr>
    </w:p>
    <w:p w:rsidR="00C20AD3" w:rsidRDefault="00C20AD3" w:rsidP="00C20AD3">
      <w:pPr>
        <w:jc w:val="both"/>
        <w:rPr>
          <w:rFonts w:ascii="Times New Roman" w:hAnsi="Times New Roman" w:cs="Times New Roman"/>
          <w:sz w:val="24"/>
          <w:szCs w:val="24"/>
        </w:rPr>
      </w:pPr>
    </w:p>
    <w:p w:rsidR="00C20AD3" w:rsidRDefault="00C20AD3" w:rsidP="00C20AD3">
      <w:pPr>
        <w:ind w:firstLine="720"/>
        <w:jc w:val="both"/>
        <w:rPr>
          <w:rFonts w:ascii="Times New Roman" w:hAnsi="Times New Roman" w:cs="Times New Roman"/>
          <w:sz w:val="24"/>
          <w:szCs w:val="24"/>
        </w:rPr>
      </w:pPr>
    </w:p>
    <w:p w:rsidR="00C20AD3" w:rsidRDefault="00C20AD3" w:rsidP="00C20AD3">
      <w:pPr>
        <w:jc w:val="both"/>
        <w:rPr>
          <w:rFonts w:ascii="Times New Roman" w:hAnsi="Times New Roman" w:cs="Times New Roman"/>
          <w:sz w:val="24"/>
          <w:szCs w:val="24"/>
        </w:rPr>
      </w:pPr>
      <w:r w:rsidRPr="009268CA">
        <w:rPr>
          <w:rFonts w:ascii="Times New Roman" w:hAnsi="Times New Roman" w:cs="Times New Roman"/>
          <w:b/>
          <w:sz w:val="24"/>
          <w:szCs w:val="24"/>
        </w:rPr>
        <w:t>Kata kunci</w:t>
      </w:r>
      <w:r>
        <w:rPr>
          <w:rFonts w:ascii="Times New Roman" w:hAnsi="Times New Roman" w:cs="Times New Roman"/>
          <w:sz w:val="24"/>
          <w:szCs w:val="24"/>
        </w:rPr>
        <w:t xml:space="preserve">  :  </w:t>
      </w:r>
      <w:r w:rsidRPr="005713FD">
        <w:rPr>
          <w:rFonts w:ascii="Times New Roman" w:hAnsi="Times New Roman" w:cs="Times New Roman"/>
          <w:i/>
          <w:iCs/>
          <w:sz w:val="24"/>
          <w:szCs w:val="24"/>
        </w:rPr>
        <w:t>Chronic kidney disease</w:t>
      </w:r>
      <w:r>
        <w:rPr>
          <w:rFonts w:ascii="Times New Roman" w:hAnsi="Times New Roman" w:cs="Times New Roman"/>
          <w:i/>
          <w:iCs/>
          <w:sz w:val="24"/>
          <w:szCs w:val="24"/>
        </w:rPr>
        <w:t>,</w:t>
      </w:r>
      <w:r>
        <w:rPr>
          <w:rFonts w:ascii="Times New Roman" w:hAnsi="Times New Roman" w:cs="Times New Roman"/>
          <w:iCs/>
          <w:sz w:val="24"/>
          <w:szCs w:val="24"/>
        </w:rPr>
        <w:t xml:space="preserve"> </w:t>
      </w:r>
      <w:r w:rsidRPr="00B93433">
        <w:rPr>
          <w:rFonts w:ascii="Times New Roman" w:hAnsi="Times New Roman" w:cs="Times New Roman"/>
          <w:i/>
          <w:iCs/>
          <w:sz w:val="24"/>
          <w:szCs w:val="24"/>
        </w:rPr>
        <w:t>Cost of illness</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INA CBG’s, biaya </w:t>
      </w:r>
      <w:r>
        <w:rPr>
          <w:rFonts w:ascii="Times New Roman" w:hAnsi="Times New Roman" w:cs="Times New Roman"/>
          <w:sz w:val="24"/>
          <w:szCs w:val="24"/>
        </w:rPr>
        <w:t>p</w:t>
      </w:r>
      <w:r w:rsidRPr="00D572FB">
        <w:rPr>
          <w:rFonts w:ascii="Times New Roman" w:hAnsi="Times New Roman" w:cs="Times New Roman"/>
          <w:sz w:val="24"/>
          <w:szCs w:val="24"/>
        </w:rPr>
        <w:t>erawatan gagal ginjal kronik</w:t>
      </w:r>
    </w:p>
    <w:p w:rsidR="00C20AD3" w:rsidRPr="009268CA" w:rsidRDefault="00C20AD3" w:rsidP="00C20AD3">
      <w:pPr>
        <w:jc w:val="both"/>
        <w:rPr>
          <w:rFonts w:ascii="Times New Roman" w:hAnsi="Times New Roman" w:cs="Times New Roman"/>
          <w:sz w:val="24"/>
          <w:szCs w:val="24"/>
        </w:rPr>
        <w:sectPr w:rsidR="00C20AD3" w:rsidRPr="009268CA" w:rsidSect="00D42E26">
          <w:pgSz w:w="11906" w:h="16838" w:code="9"/>
          <w:pgMar w:top="2268" w:right="1701" w:bottom="1701" w:left="2268" w:header="720" w:footer="720" w:gutter="0"/>
          <w:pgNumType w:fmt="lowerRoman"/>
          <w:cols w:space="720"/>
          <w:docGrid w:linePitch="360"/>
        </w:sectPr>
      </w:pPr>
    </w:p>
    <w:p w:rsidR="00C20AD3" w:rsidRPr="00511D1D" w:rsidRDefault="00C20AD3" w:rsidP="00C20AD3">
      <w:pPr>
        <w:pStyle w:val="Heading1"/>
      </w:pPr>
      <w:bookmarkStart w:id="3" w:name="_Toc170454524"/>
      <w:bookmarkStart w:id="4" w:name="_Toc170462872"/>
      <w:bookmarkStart w:id="5" w:name="_Toc170463070"/>
      <w:r w:rsidRPr="00511D1D">
        <w:lastRenderedPageBreak/>
        <w:t>ABSTRACT</w:t>
      </w:r>
      <w:bookmarkEnd w:id="3"/>
      <w:bookmarkEnd w:id="4"/>
      <w:bookmarkEnd w:id="5"/>
    </w:p>
    <w:p w:rsidR="00C20AD3" w:rsidRPr="008E5C26" w:rsidRDefault="00C20AD3" w:rsidP="00C20AD3">
      <w:pPr>
        <w:spacing w:after="0"/>
        <w:jc w:val="center"/>
        <w:rPr>
          <w:rFonts w:ascii="Times New Roman" w:hAnsi="Times New Roman" w:cs="Times New Roman"/>
          <w:i/>
          <w:sz w:val="24"/>
          <w:szCs w:val="24"/>
        </w:rPr>
      </w:pPr>
      <w:r w:rsidRPr="008E5C26">
        <w:rPr>
          <w:rFonts w:ascii="Times New Roman" w:hAnsi="Times New Roman" w:cs="Times New Roman"/>
          <w:i/>
          <w:sz w:val="24"/>
          <w:szCs w:val="24"/>
        </w:rPr>
        <w:t>Cost of Illness analysis of Chronic Renal Failure Patients in</w:t>
      </w:r>
    </w:p>
    <w:p w:rsidR="00C20AD3" w:rsidRDefault="00C20AD3" w:rsidP="00C20AD3">
      <w:pPr>
        <w:spacing w:after="0"/>
        <w:jc w:val="center"/>
        <w:rPr>
          <w:rFonts w:ascii="Times New Roman" w:hAnsi="Times New Roman" w:cs="Times New Roman"/>
          <w:i/>
          <w:sz w:val="24"/>
          <w:szCs w:val="24"/>
        </w:rPr>
      </w:pPr>
      <w:r w:rsidRPr="008E5C26">
        <w:rPr>
          <w:rFonts w:ascii="Times New Roman" w:hAnsi="Times New Roman" w:cs="Times New Roman"/>
          <w:i/>
          <w:sz w:val="24"/>
          <w:szCs w:val="24"/>
        </w:rPr>
        <w:t>Ajibarang hospital in 2024</w:t>
      </w:r>
    </w:p>
    <w:p w:rsidR="00C20AD3" w:rsidRPr="008E5C26" w:rsidRDefault="00C20AD3" w:rsidP="00C20AD3">
      <w:pPr>
        <w:spacing w:after="0"/>
        <w:jc w:val="center"/>
        <w:rPr>
          <w:rFonts w:ascii="Times New Roman" w:hAnsi="Times New Roman" w:cs="Times New Roman"/>
          <w:i/>
          <w:sz w:val="24"/>
          <w:szCs w:val="24"/>
        </w:rPr>
      </w:pPr>
    </w:p>
    <w:p w:rsidR="00C20AD3" w:rsidRPr="008E5C26" w:rsidRDefault="00C20AD3" w:rsidP="00C20AD3">
      <w:pPr>
        <w:spacing w:after="0"/>
        <w:jc w:val="center"/>
        <w:rPr>
          <w:rFonts w:ascii="Times New Roman" w:hAnsi="Times New Roman" w:cs="Times New Roman"/>
          <w:i/>
          <w:sz w:val="24"/>
          <w:szCs w:val="24"/>
          <w:vertAlign w:val="superscript"/>
        </w:rPr>
      </w:pPr>
      <w:r w:rsidRPr="008E5C26">
        <w:rPr>
          <w:rFonts w:ascii="Times New Roman" w:hAnsi="Times New Roman" w:cs="Times New Roman"/>
          <w:i/>
          <w:sz w:val="24"/>
          <w:szCs w:val="24"/>
        </w:rPr>
        <w:t>Fanny Rahmayanti</w:t>
      </w:r>
      <w:r>
        <w:rPr>
          <w:rFonts w:ascii="Times New Roman" w:hAnsi="Times New Roman" w:cs="Times New Roman"/>
          <w:i/>
          <w:sz w:val="24"/>
          <w:szCs w:val="24"/>
          <w:vertAlign w:val="superscript"/>
        </w:rPr>
        <w:t>1</w:t>
      </w:r>
      <w:r w:rsidRPr="008E5C26">
        <w:rPr>
          <w:rFonts w:ascii="Times New Roman" w:hAnsi="Times New Roman" w:cs="Times New Roman"/>
          <w:i/>
          <w:sz w:val="24"/>
          <w:szCs w:val="24"/>
        </w:rPr>
        <w:t>, Aziez Ismunandar</w:t>
      </w:r>
      <w:r>
        <w:rPr>
          <w:rFonts w:ascii="Times New Roman" w:hAnsi="Times New Roman" w:cs="Times New Roman"/>
          <w:i/>
          <w:sz w:val="24"/>
          <w:szCs w:val="24"/>
          <w:vertAlign w:val="superscript"/>
        </w:rPr>
        <w:t>2</w:t>
      </w:r>
      <w:r w:rsidRPr="008E5C26">
        <w:rPr>
          <w:rFonts w:ascii="Times New Roman" w:hAnsi="Times New Roman" w:cs="Times New Roman"/>
          <w:i/>
          <w:sz w:val="24"/>
          <w:szCs w:val="24"/>
        </w:rPr>
        <w:t>, Luthfi Hidayat Maulana</w:t>
      </w:r>
      <w:r>
        <w:rPr>
          <w:rFonts w:ascii="Times New Roman" w:hAnsi="Times New Roman" w:cs="Times New Roman"/>
          <w:i/>
          <w:sz w:val="24"/>
          <w:szCs w:val="24"/>
          <w:vertAlign w:val="superscript"/>
        </w:rPr>
        <w:t>3</w:t>
      </w:r>
    </w:p>
    <w:p w:rsidR="00C20AD3" w:rsidRPr="008E5C26" w:rsidRDefault="00C20AD3" w:rsidP="00C20AD3">
      <w:pPr>
        <w:spacing w:after="0"/>
        <w:jc w:val="center"/>
        <w:rPr>
          <w:rFonts w:ascii="Times New Roman" w:hAnsi="Times New Roman" w:cs="Times New Roman"/>
          <w:i/>
          <w:sz w:val="24"/>
          <w:szCs w:val="24"/>
        </w:rPr>
      </w:pPr>
      <w:r w:rsidRPr="008E5C26">
        <w:rPr>
          <w:rFonts w:ascii="Times New Roman" w:hAnsi="Times New Roman" w:cs="Times New Roman"/>
          <w:i/>
          <w:sz w:val="24"/>
          <w:szCs w:val="24"/>
        </w:rPr>
        <w:t>Pharmacy Study Program</w:t>
      </w:r>
    </w:p>
    <w:p w:rsidR="00C20AD3" w:rsidRPr="008E5C26" w:rsidRDefault="00C20AD3" w:rsidP="00C20AD3">
      <w:pPr>
        <w:spacing w:after="0"/>
        <w:jc w:val="center"/>
        <w:rPr>
          <w:rFonts w:ascii="Times New Roman" w:hAnsi="Times New Roman" w:cs="Times New Roman"/>
          <w:i/>
          <w:sz w:val="24"/>
          <w:szCs w:val="24"/>
        </w:rPr>
      </w:pPr>
      <w:r w:rsidRPr="008E5C26">
        <w:rPr>
          <w:rFonts w:ascii="Times New Roman" w:hAnsi="Times New Roman" w:cs="Times New Roman"/>
          <w:i/>
          <w:sz w:val="24"/>
          <w:szCs w:val="24"/>
        </w:rPr>
        <w:t>Faculty of Science and Technology</w:t>
      </w:r>
    </w:p>
    <w:p w:rsidR="00C20AD3" w:rsidRPr="008E5C26" w:rsidRDefault="00C20AD3" w:rsidP="00C20AD3">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Peradaban </w:t>
      </w:r>
      <w:r w:rsidRPr="008E5C26">
        <w:rPr>
          <w:rFonts w:ascii="Times New Roman" w:hAnsi="Times New Roman" w:cs="Times New Roman"/>
          <w:i/>
          <w:sz w:val="24"/>
          <w:szCs w:val="24"/>
        </w:rPr>
        <w:t>University</w:t>
      </w:r>
    </w:p>
    <w:p w:rsidR="00C20AD3" w:rsidRPr="008E5C26" w:rsidRDefault="00C20AD3" w:rsidP="00C20AD3">
      <w:pPr>
        <w:spacing w:after="0"/>
        <w:jc w:val="center"/>
        <w:rPr>
          <w:rFonts w:ascii="Times New Roman" w:hAnsi="Times New Roman" w:cs="Times New Roman"/>
          <w:i/>
          <w:sz w:val="24"/>
          <w:szCs w:val="24"/>
        </w:rPr>
      </w:pPr>
      <w:r w:rsidRPr="008E5C26">
        <w:rPr>
          <w:rFonts w:ascii="Times New Roman" w:hAnsi="Times New Roman" w:cs="Times New Roman"/>
          <w:i/>
          <w:sz w:val="24"/>
          <w:szCs w:val="24"/>
        </w:rPr>
        <w:t xml:space="preserve">Email : </w:t>
      </w:r>
      <w:hyperlink r:id="rId5" w:history="1">
        <w:r w:rsidRPr="008E5C26">
          <w:rPr>
            <w:rStyle w:val="Hyperlink"/>
            <w:rFonts w:ascii="Times New Roman" w:hAnsi="Times New Roman" w:cs="Times New Roman"/>
            <w:i/>
            <w:sz w:val="24"/>
            <w:szCs w:val="24"/>
          </w:rPr>
          <w:t>fannyrahmayanti2911@gmail.com</w:t>
        </w:r>
      </w:hyperlink>
    </w:p>
    <w:p w:rsidR="00C20AD3" w:rsidRPr="008E5C26" w:rsidRDefault="00C20AD3" w:rsidP="00C20AD3">
      <w:pPr>
        <w:spacing w:after="0"/>
        <w:jc w:val="center"/>
        <w:rPr>
          <w:rFonts w:ascii="Times New Roman" w:hAnsi="Times New Roman" w:cs="Times New Roman"/>
          <w:i/>
          <w:sz w:val="24"/>
          <w:szCs w:val="24"/>
        </w:rPr>
      </w:pPr>
    </w:p>
    <w:p w:rsidR="00C20AD3" w:rsidRPr="008E5C26" w:rsidRDefault="00C20AD3" w:rsidP="00C20AD3">
      <w:pPr>
        <w:jc w:val="both"/>
        <w:rPr>
          <w:rFonts w:ascii="Times New Roman" w:hAnsi="Times New Roman" w:cs="Times New Roman"/>
          <w:i/>
          <w:sz w:val="24"/>
          <w:szCs w:val="24"/>
        </w:rPr>
      </w:pPr>
      <w:r w:rsidRPr="00DD203C">
        <w:rPr>
          <w:rFonts w:ascii="Times New Roman" w:hAnsi="Times New Roman" w:cs="Times New Roman"/>
          <w:i/>
          <w:sz w:val="24"/>
          <w:szCs w:val="24"/>
        </w:rPr>
        <w:t>Health problems of concern in recent years is chronic kidney failure, a serious disease because there is an increase in cases of kidney failure from the previous year. Chronic kidney failure or Chronic kidney disease is a slow and irreversible decline in kidney function when the kidneys are unable to maintain fluid balance, metabolism, and electrolytes resulting in high urea levels and azotemia. Globally the number of patients with approximately 843.6 million people with chronic kidney failure reaches &gt;10% of the general population worldwide. Basic Health Research Data in 2018 the prevalence of kidney failure in Indonesia reached 0.38% or about 713,783 people and 19.33% of about 2,850 people undergoing hemodialysis therapy. Central Java province in 2020 also saw a significant increase in patients with chronic renal failure, namely a number of 7,906 new patients with chronic renal failure. Banyumas Regency accounted for cases of chronic renal failure in a reported 332 patients at Ajibarang Hospital who underwent hemodialysis in the period from January to December 2023. Chronic renal failure treatment bears a large economic burden where in 2018 chronic renal failure ranks third with a cost of around Rp 2.3 trillion. Cost of illness analysis can estimate the cost of a disease to be a top priority in setting the policy agenda. This study aims to determine the difference in real costs with claims Ina CBG's rates in inpatient CKD patients at Ajibarang hospital. This study uses descriptive analytic design with cross sectional study approach design according to hospital perspective. Data analysis using Statistical Program for Sieence IBM 26 non parametric test T test. The results of this study there is a significant difference between the cost of real with claims Ina CBG's on coding N-4-10-II, because the value obtained 0.008</w:t>
      </w:r>
      <w:r w:rsidRPr="008E5C26">
        <w:rPr>
          <w:rFonts w:ascii="Times New Roman" w:hAnsi="Times New Roman" w:cs="Times New Roman"/>
          <w:i/>
          <w:sz w:val="24"/>
          <w:szCs w:val="24"/>
        </w:rPr>
        <w:t>.</w:t>
      </w:r>
    </w:p>
    <w:p w:rsidR="00C20AD3" w:rsidRPr="008E5C26" w:rsidRDefault="00C20AD3" w:rsidP="00C20AD3">
      <w:pPr>
        <w:jc w:val="both"/>
        <w:rPr>
          <w:rFonts w:ascii="Times New Roman" w:hAnsi="Times New Roman" w:cs="Times New Roman"/>
          <w:i/>
          <w:sz w:val="24"/>
          <w:szCs w:val="24"/>
        </w:rPr>
      </w:pPr>
    </w:p>
    <w:p w:rsidR="00C20AD3" w:rsidRPr="008E5C26" w:rsidRDefault="00C20AD3" w:rsidP="00C20AD3">
      <w:pPr>
        <w:jc w:val="both"/>
        <w:rPr>
          <w:rFonts w:ascii="Times New Roman" w:hAnsi="Times New Roman" w:cs="Times New Roman"/>
          <w:i/>
          <w:sz w:val="24"/>
          <w:szCs w:val="24"/>
        </w:rPr>
      </w:pPr>
    </w:p>
    <w:p w:rsidR="00C20AD3" w:rsidRPr="008E5C26" w:rsidRDefault="00C20AD3" w:rsidP="00C20AD3">
      <w:pPr>
        <w:jc w:val="both"/>
        <w:rPr>
          <w:rFonts w:ascii="Times New Roman" w:hAnsi="Times New Roman" w:cs="Times New Roman"/>
          <w:i/>
          <w:sz w:val="24"/>
          <w:szCs w:val="24"/>
        </w:rPr>
      </w:pPr>
    </w:p>
    <w:p w:rsidR="00B23C85" w:rsidRDefault="00C20AD3" w:rsidP="00C20AD3">
      <w:r w:rsidRPr="008E5C26">
        <w:rPr>
          <w:rFonts w:ascii="Times New Roman" w:hAnsi="Times New Roman" w:cs="Times New Roman"/>
          <w:i/>
          <w:sz w:val="24"/>
          <w:szCs w:val="24"/>
        </w:rPr>
        <w:t>Keywords: Chronic kidney disease, Cost of illness, INA CBG's, cost of chronic kidney failure treatment</w:t>
      </w:r>
      <w:bookmarkStart w:id="6" w:name="_GoBack"/>
      <w:bookmarkEnd w:id="6"/>
    </w:p>
    <w:sectPr w:rsidR="00B23C85" w:rsidSect="000E2C45">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D3"/>
    <w:rsid w:val="000E2C45"/>
    <w:rsid w:val="00134C67"/>
    <w:rsid w:val="00592978"/>
    <w:rsid w:val="005D28C1"/>
    <w:rsid w:val="005F05AF"/>
    <w:rsid w:val="007C5A06"/>
    <w:rsid w:val="00850726"/>
    <w:rsid w:val="00C20AD3"/>
    <w:rsid w:val="00D6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70E7-4E95-4965-972E-AE40B66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AD3"/>
  </w:style>
  <w:style w:type="paragraph" w:styleId="Heading1">
    <w:name w:val="heading 1"/>
    <w:basedOn w:val="Normal"/>
    <w:next w:val="Normal"/>
    <w:link w:val="Heading1Char"/>
    <w:uiPriority w:val="9"/>
    <w:qFormat/>
    <w:rsid w:val="00C20AD3"/>
    <w:pPr>
      <w:spacing w:line="240" w:lineRule="auto"/>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D3"/>
    <w:rPr>
      <w:rFonts w:ascii="Times New Roman" w:hAnsi="Times New Roman" w:cs="Times New Roman"/>
      <w:b/>
      <w:bCs/>
      <w:sz w:val="24"/>
      <w:szCs w:val="24"/>
    </w:rPr>
  </w:style>
  <w:style w:type="character" w:styleId="Hyperlink">
    <w:name w:val="Hyperlink"/>
    <w:basedOn w:val="DefaultParagraphFont"/>
    <w:uiPriority w:val="99"/>
    <w:unhideWhenUsed/>
    <w:rsid w:val="00C20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nnyrahmayanti2911@gmail.com" TargetMode="External"/><Relationship Id="rId4" Type="http://schemas.openxmlformats.org/officeDocument/2006/relationships/hyperlink" Target="mailto:fannyrahmayanti29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Rahmayanti</dc:creator>
  <cp:keywords/>
  <dc:description/>
  <cp:lastModifiedBy>Fanny Rahmayanti</cp:lastModifiedBy>
  <cp:revision>1</cp:revision>
  <dcterms:created xsi:type="dcterms:W3CDTF">2024-08-14T13:41:00Z</dcterms:created>
  <dcterms:modified xsi:type="dcterms:W3CDTF">2024-08-14T13:43:00Z</dcterms:modified>
</cp:coreProperties>
</file>