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280" w:line="240" w:lineRule="auto"/>
        <w:ind w:left="0" w:right="0" w:firstLine="0"/>
        <w:jc w:val="center"/>
      </w:pPr>
      <w:r>
        <w:rPr>
          <w:rStyle w:val="CharStyle3"/>
          <w:b/>
          <w:bCs/>
        </w:rPr>
        <w:t>ABSTRAK</w:t>
      </w:r>
    </w:p>
    <w:p>
      <w:pPr>
        <w:pStyle w:val="Style2"/>
        <w:keepNext w:val="0"/>
        <w:keepLines w:val="0"/>
        <w:widowControl w:val="0"/>
        <w:shd w:val="clear" w:color="auto" w:fill="auto"/>
        <w:bidi w:val="0"/>
        <w:spacing w:before="0" w:after="280" w:line="240" w:lineRule="auto"/>
        <w:ind w:left="0" w:right="0" w:firstLine="0"/>
        <w:jc w:val="both"/>
      </w:pPr>
      <w:bookmarkStart w:id="0" w:name="bookmark0"/>
      <w:r>
        <w:rPr>
          <w:rStyle w:val="CharStyle3"/>
          <w:b/>
          <w:bCs/>
        </w:rPr>
        <w:t>Agustin, Tri. 2024</w:t>
      </w:r>
      <w:r>
        <w:rPr>
          <w:rStyle w:val="CharStyle3"/>
        </w:rPr>
        <w:t xml:space="preserve">. </w:t>
      </w:r>
      <w:r>
        <w:rPr>
          <w:rStyle w:val="CharStyle3"/>
          <w:i/>
          <w:iCs/>
        </w:rPr>
        <w:t>Analisis Pembentukan Karakter Peserta Didik Melalui Pembelajaran Seni Musik Pada Siswa Kelas IV SD Islam Ta’allumul Huda Bumiayu.</w:t>
      </w:r>
      <w:r>
        <w:rPr>
          <w:rStyle w:val="CharStyle3"/>
        </w:rPr>
        <w:t xml:space="preserve"> Skripsi. Jurusan Pendidikan Guru Sekolah Dasar. Fakultas Keguruan dan Ilmu Pendidikan. Bumiayu:Universitas Peradaban. Noviea Varahdilah Sandi, M.Sn.</w:t>
      </w:r>
      <w:bookmarkEnd w:id="0"/>
    </w:p>
    <w:p>
      <w:pPr>
        <w:pStyle w:val="Style2"/>
        <w:keepNext w:val="0"/>
        <w:keepLines w:val="0"/>
        <w:widowControl w:val="0"/>
        <w:shd w:val="clear" w:color="auto" w:fill="auto"/>
        <w:bidi w:val="0"/>
        <w:spacing w:before="0" w:line="240" w:lineRule="auto"/>
        <w:ind w:left="0" w:right="0" w:firstLine="0"/>
        <w:jc w:val="both"/>
      </w:pPr>
      <w:r>
        <w:rPr>
          <w:rStyle w:val="CharStyle3"/>
        </w:rPr>
        <w:t>Penelitian ini dilatarbelakangi oleh adanya fakta bahwa masih banyak siswa yang yang kurang menyukai mata pelajaran seni musik terutama dalam mengenal lagu-lagu nasional dalam peranan pembentukan karakter di lingkungan sekolah. Bahkan tidak jarang siswa yang tidak hafal sama sekali dengan lagu nasional tersebut. Tujuan penelitian ini untuk mengetahui bahwa pembelajaran seni musik dapat membentuk karakter peserta didik kelas IV di SD Islam Ta’allumul Huda Bumiayu. Jenis penelitian ini adalah penelitian kualitatif pendekatan deskriptif. Subjek penelitian ini adalah kepala sekolah, guru kelas IV dan siswa kelas IV SD Islam Ta’allumul Huda Bumiayu. Teknik pengumpulan data menggunakan observasi, wawancara, dan dokumentasi. Teknik analisis data menggunakan reduksi data, data display, dan vertifikasi simpulan. Hasil penelitian menunjukkan bahwa pembelajaran seni musik yang mengenalkan lagu nasional dapat menjadi alat yang efektif dalam membentuk karakter siswa, termasuk rasa cinta tanah air, kebanggaan nasional, dan penghargaan terhadap budaya dan sejarah bangsa.</w:t>
      </w:r>
    </w:p>
    <w:p>
      <w:pPr>
        <w:pStyle w:val="Style2"/>
        <w:keepNext w:val="0"/>
        <w:keepLines w:val="0"/>
        <w:widowControl w:val="0"/>
        <w:shd w:val="clear" w:color="auto" w:fill="auto"/>
        <w:bidi w:val="0"/>
        <w:spacing w:before="0" w:after="400" w:line="240" w:lineRule="auto"/>
        <w:ind w:left="0" w:right="0" w:firstLine="0"/>
        <w:jc w:val="both"/>
        <w:sectPr>
          <w:footerReference w:type="default" r:id="rId5"/>
          <w:footnotePr>
            <w:pos w:val="pageBottom"/>
            <w:numFmt w:val="decimal"/>
            <w:numRestart w:val="continuous"/>
          </w:footnotePr>
          <w:pgSz w:w="11900" w:h="16840"/>
          <w:pgMar w:top="2266" w:right="1672" w:bottom="2266" w:left="2946" w:header="1838" w:footer="3" w:gutter="0"/>
          <w:pgNumType w:start="7" w:fmt="lowerRoman"/>
          <w:cols w:space="720"/>
          <w:noEndnote/>
          <w:rtlGutter w:val="0"/>
          <w:docGrid w:linePitch="360"/>
        </w:sectPr>
      </w:pPr>
      <w:r>
        <w:rPr>
          <w:rStyle w:val="CharStyle3"/>
        </w:rPr>
        <w:t>Kata Kunci : Karakter, Pembentukan Karakter, Pembelajaran Seni Musik</w:t>
      </w:r>
    </w:p>
    <w:p>
      <w:pPr>
        <w:pStyle w:val="Style2"/>
        <w:keepNext w:val="0"/>
        <w:keepLines w:val="0"/>
        <w:widowControl w:val="0"/>
        <w:shd w:val="clear" w:color="auto" w:fill="auto"/>
        <w:bidi w:val="0"/>
        <w:spacing w:before="0" w:after="280" w:line="240" w:lineRule="auto"/>
        <w:ind w:left="0" w:right="0" w:firstLine="0"/>
        <w:jc w:val="center"/>
      </w:pPr>
      <w:r>
        <w:rPr>
          <w:rStyle w:val="CharStyle3"/>
          <w:b/>
          <w:bCs/>
          <w:i/>
          <w:iCs/>
        </w:rPr>
        <w:t>ABSTRACK</w:t>
      </w:r>
    </w:p>
    <w:p>
      <w:pPr>
        <w:pStyle w:val="Style2"/>
        <w:keepNext w:val="0"/>
        <w:keepLines w:val="0"/>
        <w:widowControl w:val="0"/>
        <w:shd w:val="clear" w:color="auto" w:fill="auto"/>
        <w:bidi w:val="0"/>
        <w:spacing w:before="0" w:after="280" w:line="240" w:lineRule="auto"/>
        <w:ind w:left="0" w:right="0" w:firstLine="0"/>
        <w:jc w:val="both"/>
      </w:pPr>
      <w:bookmarkStart w:id="1" w:name="bookmark1"/>
      <w:r>
        <w:rPr>
          <w:rStyle w:val="CharStyle3"/>
          <w:b/>
          <w:bCs/>
          <w:i/>
          <w:iCs/>
        </w:rPr>
        <w:t xml:space="preserve">Agustin, Tri. 2024. </w:t>
      </w:r>
      <w:r>
        <w:rPr>
          <w:rStyle w:val="CharStyle3"/>
          <w:i/>
          <w:iCs/>
        </w:rPr>
        <w:t>Analysis of Student Character Formation Through Learning the Art of Music in Class IV Students at Islamic Elementary School Ta'allumul Huda Bumiayu. Thesis. Department of Elementary School Teacher Education. Faculty of Teacher Training and Education. Bumiayu: University of Civilization. Noviea Varahdilah Sandi, M.Sn.</w:t>
      </w:r>
      <w:bookmarkEnd w:id="1"/>
    </w:p>
    <w:p>
      <w:pPr>
        <w:pStyle w:val="Style2"/>
        <w:keepNext w:val="0"/>
        <w:keepLines w:val="0"/>
        <w:widowControl w:val="0"/>
        <w:shd w:val="clear" w:color="auto" w:fill="auto"/>
        <w:bidi w:val="0"/>
        <w:spacing w:before="0" w:line="240" w:lineRule="auto"/>
        <w:ind w:left="0" w:right="0" w:firstLine="0"/>
        <w:jc w:val="both"/>
      </w:pPr>
      <w:r>
        <w:rPr>
          <w:rStyle w:val="CharStyle3"/>
          <w:i/>
          <w:iCs/>
        </w:rPr>
        <w:t>This research is motivated by the fact that there are still many students who do not like music arts subjects, especially in recognizing national songs in the role of character formation in the school environment. In fact, it is not uncommon for students not to memorize the national song at all. The aim of this research is to find out that learning the art of music can shape the character of class IV students at Ta'allumul Huda Bumiayu Islamic Elementary School. This type of research is qualitative research with a descriptive approach. The subjects of this research were the principal, class IV teacher and class IV students of Ta'allumul Huda Bumiayu Islamic Elementary School. Data collection techniques use observation, interviews and documentation. Data analysis techniques use data reduction, data display, and conclusion verification. The results of the research show that learning the art of music which introduces national songs can be an effective tool in forming students' character, including a sense of love for the country, national pride, and appreciation for the nation's culture and history.</w:t>
      </w:r>
    </w:p>
    <w:p>
      <w:pPr>
        <w:pStyle w:val="Style2"/>
        <w:keepNext w:val="0"/>
        <w:keepLines w:val="0"/>
        <w:widowControl w:val="0"/>
        <w:shd w:val="clear" w:color="auto" w:fill="auto"/>
        <w:bidi w:val="0"/>
        <w:spacing w:before="0" w:after="400" w:line="240" w:lineRule="auto"/>
        <w:ind w:left="0" w:right="0" w:firstLine="0"/>
        <w:jc w:val="both"/>
      </w:pPr>
      <w:r>
        <w:rPr>
          <w:rStyle w:val="CharStyle3"/>
          <w:i/>
          <w:iCs/>
        </w:rPr>
        <w:t>Keywords: Character, Character Formation, Learning the Art of Music</w:t>
      </w:r>
    </w:p>
    <w:sectPr>
      <w:footnotePr>
        <w:pos w:val="pageBottom"/>
        <w:numFmt w:val="decimal"/>
        <w:numRestart w:val="continuous"/>
      </w:footnotePr>
      <w:pgSz w:w="11900" w:h="16840"/>
      <w:pgMar w:top="2266" w:right="1624" w:bottom="2266" w:left="2942" w:header="1838"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3858260</wp:posOffset>
              </wp:positionH>
              <wp:positionV relativeFrom="page">
                <wp:posOffset>9930765</wp:posOffset>
              </wp:positionV>
              <wp:extent cx="198120" cy="109855"/>
              <wp:wrapNone/>
              <wp:docPr id="1" name="Shape 1"/>
              <a:graphic xmlns:a="http://schemas.openxmlformats.org/drawingml/2006/main">
                <a:graphicData uri="http://schemas.microsoft.com/office/word/2010/wordprocessingShape">
                  <wps:wsp>
                    <wps:cNvSpPr txBox="1"/>
                    <wps:spPr>
                      <a:xfrm>
                        <a:ext cx="198120" cy="1098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6"/>
                                <w:sz w:val="24"/>
                                <w:szCs w:val="24"/>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03.80000000000001pt;margin-top:781.95000000000005pt;width:15.6pt;height:8.6500000000000004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6"/>
                          <w:sz w:val="24"/>
                          <w:szCs w:val="24"/>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MSG_EN_FONT_STYLE_NAME_TEMPLATE_ROLE MSG_EN_FONT_STYLE_NAME_BY_ROLE_TEXT|1_"/>
    <w:basedOn w:val="DefaultParagraphFont"/>
    <w:link w:val="Style2"/>
    <w:rPr>
      <w:b w:val="0"/>
      <w:bCs w:val="0"/>
      <w:i/>
      <w:iCs/>
      <w:smallCaps w:val="0"/>
      <w:strike w:val="0"/>
      <w:u w:val="none"/>
    </w:rPr>
  </w:style>
  <w:style w:type="character" w:customStyle="1" w:styleId="CharStyle6">
    <w:name w:val="MSG_EN_FONT_STYLE_NAME_TEMPLATE_ROLE MSG_EN_FONT_STYLE_NAME_BY_ROLE_RUNNING_TITLE|2_"/>
    <w:basedOn w:val="DefaultParagraphFont"/>
    <w:link w:val="Style5"/>
    <w:rPr>
      <w:b w:val="0"/>
      <w:bCs w:val="0"/>
      <w:i w:val="0"/>
      <w:iCs w:val="0"/>
      <w:smallCaps w:val="0"/>
      <w:strike w:val="0"/>
      <w:sz w:val="20"/>
      <w:szCs w:val="20"/>
      <w:u w:val="none"/>
    </w:rPr>
  </w:style>
  <w:style w:type="paragraph" w:customStyle="1" w:styleId="Style2">
    <w:name w:val="MSG_EN_FONT_STYLE_NAME_TEMPLATE_ROLE MSG_EN_FONT_STYLE_NAME_BY_ROLE_TEXT|1"/>
    <w:basedOn w:val="Normal"/>
    <w:link w:val="CharStyle3"/>
    <w:pPr>
      <w:widowControl w:val="0"/>
      <w:shd w:val="clear" w:color="auto" w:fill="auto"/>
      <w:spacing w:after="540"/>
    </w:pPr>
    <w:rPr>
      <w:b w:val="0"/>
      <w:bCs w:val="0"/>
      <w:i/>
      <w:iCs/>
      <w:smallCaps w:val="0"/>
      <w:strike w:val="0"/>
      <w:u w:val="none"/>
    </w:rPr>
  </w:style>
  <w:style w:type="paragraph" w:customStyle="1" w:styleId="Style5">
    <w:name w:val="MSG_EN_FONT_STYLE_NAME_TEMPLATE_ROLE MSG_EN_FONT_STYLE_NAME_BY_ROLE_RUNNING_TITLE|2"/>
    <w:basedOn w:val="Normal"/>
    <w:link w:val="CharStyle6"/>
    <w:pPr>
      <w:widowControl w:val="0"/>
      <w:shd w:val="clear" w:color="auto" w:fill="auto"/>
    </w:pPr>
    <w:rPr>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