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i w:val="0"/>
          <w:sz w:val="20"/>
        </w:rPr>
      </w:pPr>
    </w:p>
    <w:p>
      <w:pPr>
        <w:spacing w:before="90"/>
        <w:ind w:left="3934" w:right="3464" w:firstLine="0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ABSTRACT</w:t>
      </w:r>
    </w:p>
    <w:p>
      <w:pPr>
        <w:pStyle w:val="BodyText"/>
        <w:rPr>
          <w:b/>
          <w:i/>
        </w:rPr>
      </w:pPr>
    </w:p>
    <w:p>
      <w:pPr>
        <w:pStyle w:val="BodyText"/>
        <w:ind w:left="588" w:right="115"/>
        <w:jc w:val="both"/>
      </w:pPr>
      <w:r>
        <w:rPr>
          <w:i/>
        </w:rPr>
        <w:t>Bay leaves (Syzygium polyanthum) have very strong antioxidant properties. Bay</w:t>
      </w:r>
      <w:r>
        <w:rPr/>
        <w:t> leaf extract contains bioreductive agents which can produce metal nanoparticles such</w:t>
      </w:r>
      <w:r>
        <w:rPr>
          <w:spacing w:val="-15"/>
        </w:rPr>
        <w:t> </w:t>
      </w:r>
      <w:r>
        <w:rPr/>
        <w:t>as</w:t>
      </w:r>
      <w:r>
        <w:rPr>
          <w:spacing w:val="-14"/>
        </w:rPr>
        <w:t> </w:t>
      </w:r>
      <w:r>
        <w:rPr/>
        <w:t>silver</w:t>
      </w:r>
      <w:r>
        <w:rPr>
          <w:spacing w:val="-15"/>
        </w:rPr>
        <w:t> </w:t>
      </w:r>
      <w:r>
        <w:rPr/>
        <w:t>nanoparticles.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aim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this</w:t>
      </w:r>
      <w:r>
        <w:rPr>
          <w:spacing w:val="-15"/>
        </w:rPr>
        <w:t> </w:t>
      </w:r>
      <w:r>
        <w:rPr/>
        <w:t>research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determine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optimum formula for bay leaf extract tablets (Syzygium polyanthum) using lactose concentration,</w:t>
      </w:r>
      <w:r>
        <w:rPr>
          <w:spacing w:val="-12"/>
        </w:rPr>
        <w:t> </w:t>
      </w:r>
      <w:r>
        <w:rPr/>
        <w:t>avicel</w:t>
      </w:r>
      <w:r>
        <w:rPr>
          <w:spacing w:val="-12"/>
        </w:rPr>
        <w:t> </w:t>
      </w:r>
      <w:r>
        <w:rPr/>
        <w:t>pH</w:t>
      </w:r>
      <w:r>
        <w:rPr>
          <w:spacing w:val="-8"/>
        </w:rPr>
        <w:t> </w:t>
      </w:r>
      <w:r>
        <w:rPr/>
        <w:t>101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talc.</w:t>
      </w:r>
      <w:r>
        <w:rPr>
          <w:spacing w:val="-12"/>
        </w:rPr>
        <w:t> </w:t>
      </w:r>
      <w:r>
        <w:rPr/>
        <w:t>Bay</w:t>
      </w:r>
      <w:r>
        <w:rPr>
          <w:spacing w:val="-13"/>
        </w:rPr>
        <w:t> </w:t>
      </w:r>
      <w:r>
        <w:rPr/>
        <w:t>leaf</w:t>
      </w:r>
      <w:r>
        <w:rPr>
          <w:spacing w:val="-10"/>
        </w:rPr>
        <w:t> </w:t>
      </w:r>
      <w:r>
        <w:rPr/>
        <w:t>extract</w:t>
      </w:r>
      <w:r>
        <w:rPr>
          <w:spacing w:val="-12"/>
        </w:rPr>
        <w:t> </w:t>
      </w:r>
      <w:r>
        <w:rPr/>
        <w:t>(Syzygium</w:t>
      </w:r>
      <w:r>
        <w:rPr>
          <w:spacing w:val="-12"/>
        </w:rPr>
        <w:t> </w:t>
      </w:r>
      <w:r>
        <w:rPr/>
        <w:t>polyanthum)</w:t>
      </w:r>
      <w:r>
        <w:rPr>
          <w:spacing w:val="-13"/>
        </w:rPr>
        <w:t> </w:t>
      </w:r>
      <w:r>
        <w:rPr/>
        <w:t>was made</w:t>
      </w:r>
      <w:r>
        <w:rPr>
          <w:spacing w:val="-15"/>
        </w:rPr>
        <w:t> </w:t>
      </w:r>
      <w:r>
        <w:rPr/>
        <w:t>using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maceration</w:t>
      </w:r>
      <w:r>
        <w:rPr>
          <w:spacing w:val="-14"/>
        </w:rPr>
        <w:t> </w:t>
      </w:r>
      <w:r>
        <w:rPr/>
        <w:t>method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96%</w:t>
      </w:r>
      <w:r>
        <w:rPr>
          <w:spacing w:val="-13"/>
        </w:rPr>
        <w:t> </w:t>
      </w:r>
      <w:r>
        <w:rPr/>
        <w:t>ethanol</w:t>
      </w:r>
      <w:r>
        <w:rPr>
          <w:spacing w:val="-14"/>
        </w:rPr>
        <w:t> </w:t>
      </w:r>
      <w:r>
        <w:rPr/>
        <w:t>filter</w:t>
      </w:r>
      <w:r>
        <w:rPr>
          <w:spacing w:val="-14"/>
        </w:rPr>
        <w:t> </w:t>
      </w:r>
      <w:r>
        <w:rPr/>
        <w:t>fluid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extract</w:t>
      </w:r>
      <w:r>
        <w:rPr>
          <w:spacing w:val="-14"/>
        </w:rPr>
        <w:t> </w:t>
      </w:r>
      <w:r>
        <w:rPr/>
        <w:t>was dried</w:t>
      </w:r>
      <w:r>
        <w:rPr>
          <w:spacing w:val="-5"/>
        </w:rPr>
        <w:t> </w:t>
      </w:r>
      <w:r>
        <w:rPr/>
        <w:t>using</w:t>
      </w:r>
      <w:r>
        <w:rPr>
          <w:spacing w:val="-4"/>
        </w:rPr>
        <w:t> </w:t>
      </w:r>
      <w:r>
        <w:rPr/>
        <w:t>lactose</w:t>
      </w:r>
      <w:r>
        <w:rPr>
          <w:spacing w:val="-6"/>
        </w:rPr>
        <w:t> </w:t>
      </w:r>
      <w:r>
        <w:rPr/>
        <w:t>then</w:t>
      </w:r>
      <w:r>
        <w:rPr>
          <w:spacing w:val="-2"/>
        </w:rPr>
        <w:t> </w:t>
      </w:r>
      <w:r>
        <w:rPr/>
        <w:t>oven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60˚C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hour.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tablet</w:t>
      </w:r>
      <w:r>
        <w:rPr>
          <w:spacing w:val="-4"/>
        </w:rPr>
        <w:t> </w:t>
      </w:r>
      <w:r>
        <w:rPr/>
        <w:t>manufacturing</w:t>
      </w:r>
      <w:r>
        <w:rPr>
          <w:spacing w:val="-5"/>
        </w:rPr>
        <w:t> </w:t>
      </w:r>
      <w:r>
        <w:rPr/>
        <w:t>method uses wet granulation. Tablet physical properties tests include organoleptic tests, weight</w:t>
      </w:r>
      <w:r>
        <w:rPr>
          <w:spacing w:val="-10"/>
        </w:rPr>
        <w:t> </w:t>
      </w:r>
      <w:r>
        <w:rPr/>
        <w:t>uniformity</w:t>
      </w:r>
      <w:r>
        <w:rPr>
          <w:spacing w:val="-11"/>
        </w:rPr>
        <w:t> </w:t>
      </w:r>
      <w:r>
        <w:rPr/>
        <w:t>tests,</w:t>
      </w:r>
      <w:r>
        <w:rPr>
          <w:spacing w:val="-13"/>
        </w:rPr>
        <w:t> </w:t>
      </w:r>
      <w:r>
        <w:rPr/>
        <w:t>friability</w:t>
      </w:r>
      <w:r>
        <w:rPr>
          <w:spacing w:val="-11"/>
        </w:rPr>
        <w:t> </w:t>
      </w:r>
      <w:r>
        <w:rPr/>
        <w:t>tests,</w:t>
      </w:r>
      <w:r>
        <w:rPr>
          <w:spacing w:val="-10"/>
        </w:rPr>
        <w:t> </w:t>
      </w:r>
      <w:r>
        <w:rPr/>
        <w:t>hardness</w:t>
      </w:r>
      <w:r>
        <w:rPr>
          <w:spacing w:val="-10"/>
        </w:rPr>
        <w:t> </w:t>
      </w:r>
      <w:r>
        <w:rPr/>
        <w:t>tests,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disintegration</w:t>
      </w:r>
      <w:r>
        <w:rPr>
          <w:spacing w:val="-10"/>
        </w:rPr>
        <w:t> </w:t>
      </w:r>
      <w:r>
        <w:rPr/>
        <w:t>time</w:t>
      </w:r>
      <w:r>
        <w:rPr>
          <w:spacing w:val="-12"/>
        </w:rPr>
        <w:t> </w:t>
      </w:r>
      <w:r>
        <w:rPr/>
        <w:t>tests. The results of the research showed that formula 1, 2, 3, 4, 6, 9, 12, 13, 14. Organoleptic test results showed a brown color with a characteristic smell of bay leaves and a round shape, there were no deviations in the weight uniformity test, the fragility test had a susceptible value 0.02% - 0.7%, hardness test with a susceptible</w:t>
      </w:r>
      <w:r>
        <w:rPr>
          <w:spacing w:val="-13"/>
        </w:rPr>
        <w:t> </w:t>
      </w:r>
      <w:r>
        <w:rPr/>
        <w:t>value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4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6.5</w:t>
      </w:r>
      <w:r>
        <w:rPr>
          <w:spacing w:val="-12"/>
        </w:rPr>
        <w:t> </w:t>
      </w:r>
      <w:r>
        <w:rPr/>
        <w:t>kg/cm2,</w:t>
      </w:r>
      <w:r>
        <w:rPr>
          <w:spacing w:val="-12"/>
        </w:rPr>
        <w:t> </w:t>
      </w:r>
      <w:r>
        <w:rPr/>
        <w:t>disintegration</w:t>
      </w:r>
      <w:r>
        <w:rPr>
          <w:spacing w:val="-12"/>
        </w:rPr>
        <w:t> </w:t>
      </w:r>
      <w:r>
        <w:rPr/>
        <w:t>time</w:t>
      </w:r>
      <w:r>
        <w:rPr>
          <w:spacing w:val="-14"/>
        </w:rPr>
        <w:t> </w:t>
      </w:r>
      <w:r>
        <w:rPr/>
        <w:t>test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susceptible</w:t>
      </w:r>
      <w:r>
        <w:rPr>
          <w:spacing w:val="-13"/>
        </w:rPr>
        <w:t> </w:t>
      </w:r>
      <w:r>
        <w:rPr/>
        <w:t>value of 0.1 – 3.25 minutes. As well as the results of the optimum formula for bay leaf extract tablets (Syzygiium polyanthum) obtained 3 formulas, formula 1 with a lactose composition of 62.2745 mg, avicel pH 101 0, talc 57.7255 mg, formula 2 with a lactosecomposition 0 mg, avicel PH 101 50.0315 mg, talc 69.9685 mg and formula 3 with a lactose compotision 120 mg, avice PH 101 0 mg, and talc 0 mg.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588" w:right="120"/>
        <w:jc w:val="both"/>
      </w:pPr>
      <w:r>
        <w:rPr>
          <w:b/>
          <w:i w:val="0"/>
        </w:rPr>
        <w:t>Keywords </w:t>
      </w:r>
      <w:r>
        <w:rPr>
          <w:i w:val="0"/>
        </w:rPr>
        <w:t>: </w:t>
      </w:r>
      <w:r>
        <w:rPr>
          <w:i/>
        </w:rPr>
        <w:t>Bay leaf extract, Simplex lattice design, wet granulation, physical</w:t>
      </w:r>
      <w:r>
        <w:rPr/>
        <w:t> properties of tablets, optimum formula.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38"/>
        </w:rPr>
      </w:pPr>
    </w:p>
    <w:p>
      <w:pPr>
        <w:pStyle w:val="Title"/>
      </w:pPr>
      <w:r>
        <w:rPr>
          <w:spacing w:val="-2"/>
        </w:rPr>
        <w:t>ABSTRAK</w:t>
      </w:r>
    </w:p>
    <w:p>
      <w:pPr>
        <w:spacing w:after="0"/>
        <w:sectPr>
          <w:type w:val="continuous"/>
          <w:pgSz w:w="11910" w:h="16840"/>
          <w:pgMar w:top="1920" w:bottom="280" w:left="1680" w:right="1580"/>
        </w:sectPr>
      </w:pPr>
    </w:p>
    <w:p>
      <w:pPr>
        <w:pStyle w:val="BodyText"/>
        <w:spacing w:before="9"/>
        <w:rPr>
          <w:b/>
          <w:i w:val="0"/>
          <w:sz w:val="20"/>
        </w:rPr>
      </w:pPr>
    </w:p>
    <w:p>
      <w:pPr>
        <w:spacing w:before="90"/>
        <w:ind w:left="588" w:right="114" w:firstLine="0"/>
        <w:jc w:val="both"/>
        <w:rPr>
          <w:sz w:val="24"/>
        </w:rPr>
      </w:pPr>
      <w:r>
        <w:rPr>
          <w:sz w:val="24"/>
        </w:rPr>
        <w:t>Daun</w:t>
      </w:r>
      <w:r>
        <w:rPr>
          <w:spacing w:val="-13"/>
          <w:sz w:val="24"/>
        </w:rPr>
        <w:t> </w:t>
      </w:r>
      <w:r>
        <w:rPr>
          <w:sz w:val="24"/>
        </w:rPr>
        <w:t>salam</w:t>
      </w:r>
      <w:r>
        <w:rPr>
          <w:spacing w:val="-13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Syzygium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polyanthum</w:t>
      </w:r>
      <w:r>
        <w:rPr>
          <w:sz w:val="24"/>
        </w:rPr>
        <w:t>)</w:t>
      </w:r>
      <w:r>
        <w:rPr>
          <w:spacing w:val="-14"/>
          <w:sz w:val="24"/>
        </w:rPr>
        <w:t> </w:t>
      </w:r>
      <w:r>
        <w:rPr>
          <w:sz w:val="24"/>
        </w:rPr>
        <w:t>mempunyai</w:t>
      </w:r>
      <w:r>
        <w:rPr>
          <w:spacing w:val="-13"/>
          <w:sz w:val="24"/>
        </w:rPr>
        <w:t> </w:t>
      </w:r>
      <w:r>
        <w:rPr>
          <w:sz w:val="24"/>
        </w:rPr>
        <w:t>sifat</w:t>
      </w:r>
      <w:r>
        <w:rPr>
          <w:spacing w:val="-13"/>
          <w:sz w:val="24"/>
        </w:rPr>
        <w:t> </w:t>
      </w:r>
      <w:r>
        <w:rPr>
          <w:sz w:val="24"/>
        </w:rPr>
        <w:t>antioksidan</w:t>
      </w:r>
      <w:r>
        <w:rPr>
          <w:spacing w:val="-13"/>
          <w:sz w:val="24"/>
        </w:rPr>
        <w:t> </w:t>
      </w:r>
      <w:r>
        <w:rPr>
          <w:sz w:val="24"/>
        </w:rPr>
        <w:t>yang</w:t>
      </w:r>
      <w:r>
        <w:rPr>
          <w:spacing w:val="-13"/>
          <w:sz w:val="24"/>
        </w:rPr>
        <w:t> </w:t>
      </w:r>
      <w:r>
        <w:rPr>
          <w:sz w:val="24"/>
        </w:rPr>
        <w:t>sangat</w:t>
      </w:r>
      <w:r>
        <w:rPr>
          <w:spacing w:val="-13"/>
          <w:sz w:val="24"/>
        </w:rPr>
        <w:t> </w:t>
      </w:r>
      <w:r>
        <w:rPr>
          <w:sz w:val="24"/>
        </w:rPr>
        <w:t>kuat. Ekstrak daun salam mengandung agen bioreduktif yang dapat menghasilkan nanopartikel logam seperti nanopartikel perak. Tujuan dari penelitian ini untuk menentukan formula optimum tablet ekstrak daun salam (</w:t>
      </w:r>
      <w:r>
        <w:rPr>
          <w:i/>
          <w:sz w:val="24"/>
        </w:rPr>
        <w:t>Syzygium polyanthum</w:t>
      </w:r>
      <w:r>
        <w:rPr>
          <w:sz w:val="24"/>
        </w:rPr>
        <w:t>) menggunakan</w:t>
      </w:r>
      <w:r>
        <w:rPr>
          <w:sz w:val="24"/>
        </w:rPr>
        <w:t> konsentrasi laktosa, avicel pH 101 dan talk. Ekstrak daun salam (</w:t>
      </w:r>
      <w:r>
        <w:rPr>
          <w:i/>
          <w:sz w:val="24"/>
        </w:rPr>
        <w:t>Syzygium</w:t>
      </w:r>
      <w:r>
        <w:rPr>
          <w:i/>
          <w:sz w:val="24"/>
        </w:rPr>
        <w:t> polyanthum</w:t>
      </w:r>
      <w:r>
        <w:rPr>
          <w:sz w:val="24"/>
        </w:rPr>
        <w:t>)</w:t>
      </w:r>
      <w:r>
        <w:rPr>
          <w:sz w:val="24"/>
        </w:rPr>
        <w:t> dibuat</w:t>
      </w:r>
      <w:r>
        <w:rPr>
          <w:sz w:val="24"/>
        </w:rPr>
        <w:t> menggunakan</w:t>
      </w:r>
      <w:r>
        <w:rPr>
          <w:sz w:val="24"/>
        </w:rPr>
        <w:t> metode</w:t>
      </w:r>
      <w:r>
        <w:rPr>
          <w:sz w:val="24"/>
        </w:rPr>
        <w:t> maserasi dengan cairan penyari etanol 96% dan ekstrak dikeringkan menggunakan laktosa kemudian dioven pada suhu 60˚C selama 1 jam. Metode pembuatan tablet menggunakan granulasi basah. Uji sifat fisik tablet meliputi uji organoleptik, uji keseragaman bobot,</w:t>
      </w:r>
      <w:r>
        <w:rPr>
          <w:sz w:val="24"/>
        </w:rPr>
        <w:t> uji</w:t>
      </w:r>
      <w:r>
        <w:rPr>
          <w:sz w:val="24"/>
        </w:rPr>
        <w:t> kerapuhan,</w:t>
      </w:r>
      <w:r>
        <w:rPr>
          <w:sz w:val="24"/>
        </w:rPr>
        <w:t> uji</w:t>
      </w:r>
      <w:r>
        <w:rPr>
          <w:sz w:val="24"/>
        </w:rPr>
        <w:t> kekerasan, dan uji waktu hancur. Hasil penelitian menunjukkan bahwa formula 1, 2, 3, 4, 6, 9, 12, 13, 14. Hasil uji organoleptik dengan rentan warna</w:t>
      </w:r>
      <w:r>
        <w:rPr>
          <w:sz w:val="24"/>
        </w:rPr>
        <w:t> coklat</w:t>
      </w:r>
      <w:r>
        <w:rPr>
          <w:sz w:val="24"/>
        </w:rPr>
        <w:t> bau</w:t>
      </w:r>
      <w:r>
        <w:rPr>
          <w:sz w:val="24"/>
        </w:rPr>
        <w:t> khas daun salam dan bentunya bulat, uji keseragaman</w:t>
      </w:r>
      <w:r>
        <w:rPr>
          <w:spacing w:val="-5"/>
          <w:sz w:val="24"/>
        </w:rPr>
        <w:t> </w:t>
      </w:r>
      <w:r>
        <w:rPr>
          <w:sz w:val="24"/>
        </w:rPr>
        <w:t>bobot</w:t>
      </w:r>
      <w:r>
        <w:rPr>
          <w:spacing w:val="-3"/>
          <w:sz w:val="24"/>
        </w:rPr>
        <w:t> </w:t>
      </w:r>
      <w:r>
        <w:rPr>
          <w:sz w:val="24"/>
        </w:rPr>
        <w:t>tidak</w:t>
      </w:r>
      <w:r>
        <w:rPr>
          <w:spacing w:val="-2"/>
          <w:sz w:val="24"/>
        </w:rPr>
        <w:t> </w:t>
      </w:r>
      <w:r>
        <w:rPr>
          <w:sz w:val="24"/>
        </w:rPr>
        <w:t>ada</w:t>
      </w:r>
      <w:r>
        <w:rPr>
          <w:spacing w:val="-5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menyimpang,</w:t>
      </w:r>
      <w:r>
        <w:rPr>
          <w:spacing w:val="-3"/>
          <w:sz w:val="24"/>
        </w:rPr>
        <w:t> </w:t>
      </w:r>
      <w:r>
        <w:rPr>
          <w:sz w:val="24"/>
        </w:rPr>
        <w:t>uji</w:t>
      </w:r>
      <w:r>
        <w:rPr>
          <w:spacing w:val="-3"/>
          <w:sz w:val="24"/>
        </w:rPr>
        <w:t> </w:t>
      </w:r>
      <w:r>
        <w:rPr>
          <w:sz w:val="24"/>
        </w:rPr>
        <w:t>kerapuhan</w:t>
      </w:r>
      <w:r>
        <w:rPr>
          <w:spacing w:val="-1"/>
          <w:sz w:val="24"/>
        </w:rPr>
        <w:t> </w:t>
      </w:r>
      <w:r>
        <w:rPr>
          <w:sz w:val="24"/>
        </w:rPr>
        <w:t>nilai</w:t>
      </w:r>
      <w:r>
        <w:rPr>
          <w:spacing w:val="-3"/>
          <w:sz w:val="24"/>
        </w:rPr>
        <w:t> </w:t>
      </w:r>
      <w:r>
        <w:rPr>
          <w:sz w:val="24"/>
        </w:rPr>
        <w:t>rentan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0,02%</w:t>
      </w:r>
    </w:p>
    <w:p>
      <w:pPr>
        <w:spacing w:before="1"/>
        <w:ind w:left="588" w:right="11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0,7%,</w:t>
      </w:r>
      <w:r>
        <w:rPr>
          <w:spacing w:val="-2"/>
          <w:sz w:val="24"/>
        </w:rPr>
        <w:t> </w:t>
      </w:r>
      <w:r>
        <w:rPr>
          <w:sz w:val="24"/>
        </w:rPr>
        <w:t>uji</w:t>
      </w:r>
      <w:r>
        <w:rPr>
          <w:spacing w:val="-2"/>
          <w:sz w:val="24"/>
        </w:rPr>
        <w:t> </w:t>
      </w:r>
      <w:r>
        <w:rPr>
          <w:sz w:val="24"/>
        </w:rPr>
        <w:t>kekerasan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nilai</w:t>
      </w:r>
      <w:r>
        <w:rPr>
          <w:spacing w:val="-1"/>
          <w:sz w:val="24"/>
        </w:rPr>
        <w:t> </w:t>
      </w:r>
      <w:r>
        <w:rPr>
          <w:sz w:val="24"/>
        </w:rPr>
        <w:t>rentan</w:t>
      </w:r>
      <w:r>
        <w:rPr>
          <w:spacing w:val="-2"/>
          <w:sz w:val="24"/>
        </w:rPr>
        <w:t> </w:t>
      </w:r>
      <w:r>
        <w:rPr>
          <w:sz w:val="24"/>
        </w:rPr>
        <w:t>4 –</w:t>
      </w:r>
      <w:r>
        <w:rPr>
          <w:spacing w:val="-1"/>
          <w:sz w:val="24"/>
        </w:rPr>
        <w:t> </w:t>
      </w:r>
      <w:r>
        <w:rPr>
          <w:sz w:val="24"/>
        </w:rPr>
        <w:t>6,5</w:t>
      </w:r>
      <w:r>
        <w:rPr>
          <w:spacing w:val="-1"/>
          <w:sz w:val="24"/>
        </w:rPr>
        <w:t> </w:t>
      </w:r>
      <w:r>
        <w:rPr>
          <w:sz w:val="24"/>
        </w:rPr>
        <w:t>kg/cm2,</w:t>
      </w:r>
      <w:r>
        <w:rPr>
          <w:spacing w:val="-1"/>
          <w:sz w:val="24"/>
        </w:rPr>
        <w:t> </w:t>
      </w:r>
      <w:r>
        <w:rPr>
          <w:sz w:val="24"/>
        </w:rPr>
        <w:t>uji</w:t>
      </w:r>
      <w:r>
        <w:rPr>
          <w:spacing w:val="-1"/>
          <w:sz w:val="24"/>
        </w:rPr>
        <w:t> </w:t>
      </w:r>
      <w:r>
        <w:rPr>
          <w:sz w:val="24"/>
        </w:rPr>
        <w:t>waktu</w:t>
      </w:r>
      <w:r>
        <w:rPr>
          <w:spacing w:val="-1"/>
          <w:sz w:val="24"/>
        </w:rPr>
        <w:t> </w:t>
      </w:r>
      <w:r>
        <w:rPr>
          <w:sz w:val="24"/>
        </w:rPr>
        <w:t>hancur</w:t>
      </w:r>
      <w:r>
        <w:rPr>
          <w:spacing w:val="-3"/>
          <w:sz w:val="24"/>
        </w:rPr>
        <w:t> </w:t>
      </w:r>
      <w:r>
        <w:rPr>
          <w:sz w:val="24"/>
        </w:rPr>
        <w:t>dengan nilai</w:t>
      </w:r>
      <w:r>
        <w:rPr>
          <w:spacing w:val="-14"/>
          <w:sz w:val="24"/>
        </w:rPr>
        <w:t> </w:t>
      </w:r>
      <w:r>
        <w:rPr>
          <w:sz w:val="24"/>
        </w:rPr>
        <w:t>rentan</w:t>
      </w:r>
      <w:r>
        <w:rPr>
          <w:spacing w:val="-13"/>
          <w:sz w:val="24"/>
        </w:rPr>
        <w:t> </w:t>
      </w:r>
      <w:r>
        <w:rPr>
          <w:sz w:val="24"/>
        </w:rPr>
        <w:t>0,1</w:t>
      </w:r>
      <w:r>
        <w:rPr>
          <w:spacing w:val="-13"/>
          <w:sz w:val="24"/>
        </w:rPr>
        <w:t> </w:t>
      </w:r>
      <w:r>
        <w:rPr>
          <w:sz w:val="24"/>
        </w:rPr>
        <w:t>–</w:t>
      </w:r>
      <w:r>
        <w:rPr>
          <w:spacing w:val="-12"/>
          <w:sz w:val="24"/>
        </w:rPr>
        <w:t> </w:t>
      </w:r>
      <w:r>
        <w:rPr>
          <w:sz w:val="24"/>
        </w:rPr>
        <w:t>3,25</w:t>
      </w:r>
      <w:r>
        <w:rPr>
          <w:spacing w:val="-14"/>
          <w:sz w:val="24"/>
        </w:rPr>
        <w:t> </w:t>
      </w:r>
      <w:r>
        <w:rPr>
          <w:sz w:val="24"/>
        </w:rPr>
        <w:t>menit.</w:t>
      </w:r>
      <w:r>
        <w:rPr>
          <w:spacing w:val="-14"/>
          <w:sz w:val="24"/>
        </w:rPr>
        <w:t> </w:t>
      </w:r>
      <w:r>
        <w:rPr>
          <w:sz w:val="24"/>
        </w:rPr>
        <w:t>Serta</w:t>
      </w:r>
      <w:r>
        <w:rPr>
          <w:spacing w:val="-15"/>
          <w:sz w:val="24"/>
        </w:rPr>
        <w:t> </w:t>
      </w:r>
      <w:r>
        <w:rPr>
          <w:sz w:val="24"/>
        </w:rPr>
        <w:t>hasil</w:t>
      </w:r>
      <w:r>
        <w:rPr>
          <w:spacing w:val="-11"/>
          <w:sz w:val="24"/>
        </w:rPr>
        <w:t> </w:t>
      </w:r>
      <w:r>
        <w:rPr>
          <w:sz w:val="24"/>
        </w:rPr>
        <w:t>formula</w:t>
      </w:r>
      <w:r>
        <w:rPr>
          <w:spacing w:val="-15"/>
          <w:sz w:val="24"/>
        </w:rPr>
        <w:t> </w:t>
      </w:r>
      <w:r>
        <w:rPr>
          <w:sz w:val="24"/>
        </w:rPr>
        <w:t>optimum</w:t>
      </w:r>
      <w:r>
        <w:rPr>
          <w:spacing w:val="-14"/>
          <w:sz w:val="24"/>
        </w:rPr>
        <w:t> </w:t>
      </w:r>
      <w:r>
        <w:rPr>
          <w:sz w:val="24"/>
        </w:rPr>
        <w:t>tablet</w:t>
      </w:r>
      <w:r>
        <w:rPr>
          <w:spacing w:val="-14"/>
          <w:sz w:val="24"/>
        </w:rPr>
        <w:t> </w:t>
      </w:r>
      <w:r>
        <w:rPr>
          <w:sz w:val="24"/>
        </w:rPr>
        <w:t>ekstrak</w:t>
      </w:r>
      <w:r>
        <w:rPr>
          <w:spacing w:val="-12"/>
          <w:sz w:val="24"/>
        </w:rPr>
        <w:t> </w:t>
      </w:r>
      <w:r>
        <w:rPr>
          <w:sz w:val="24"/>
        </w:rPr>
        <w:t>daun</w:t>
      </w:r>
      <w:r>
        <w:rPr>
          <w:spacing w:val="-14"/>
          <w:sz w:val="24"/>
        </w:rPr>
        <w:t> </w:t>
      </w:r>
      <w:r>
        <w:rPr>
          <w:sz w:val="24"/>
        </w:rPr>
        <w:t>salam (Syzygium polyanthum) diperoleh 3 formula yaitu formula 1 dengan komposisi laktosa sebanyak 62.2745 mg, avicel PH 101 0 mg, dan talk 57.7255 mg, formula 2 dengan komposisi laktosa sebanyak 0 mg, avicel PH 101 50.0315 mg, talk 69.9685</w:t>
      </w:r>
      <w:r>
        <w:rPr>
          <w:spacing w:val="-5"/>
          <w:sz w:val="24"/>
        </w:rPr>
        <w:t> </w:t>
      </w:r>
      <w:r>
        <w:rPr>
          <w:sz w:val="24"/>
        </w:rPr>
        <w:t>mg,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formula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5"/>
          <w:sz w:val="24"/>
        </w:rPr>
        <w:t> </w:t>
      </w:r>
      <w:r>
        <w:rPr>
          <w:sz w:val="24"/>
        </w:rPr>
        <w:t>dengan</w:t>
      </w:r>
      <w:r>
        <w:rPr>
          <w:spacing w:val="-5"/>
          <w:sz w:val="24"/>
        </w:rPr>
        <w:t> </w:t>
      </w:r>
      <w:r>
        <w:rPr>
          <w:sz w:val="24"/>
        </w:rPr>
        <w:t>komposisi</w:t>
      </w:r>
      <w:r>
        <w:rPr>
          <w:spacing w:val="-2"/>
          <w:sz w:val="24"/>
        </w:rPr>
        <w:t> </w:t>
      </w:r>
      <w:r>
        <w:rPr>
          <w:sz w:val="24"/>
        </w:rPr>
        <w:t>laktosa</w:t>
      </w:r>
      <w:r>
        <w:rPr>
          <w:spacing w:val="-6"/>
          <w:sz w:val="24"/>
        </w:rPr>
        <w:t> </w:t>
      </w:r>
      <w:r>
        <w:rPr>
          <w:sz w:val="24"/>
        </w:rPr>
        <w:t>sebanyak</w:t>
      </w:r>
      <w:r>
        <w:rPr>
          <w:spacing w:val="-5"/>
          <w:sz w:val="24"/>
        </w:rPr>
        <w:t> </w:t>
      </w:r>
      <w:r>
        <w:rPr>
          <w:sz w:val="24"/>
        </w:rPr>
        <w:t>120</w:t>
      </w:r>
      <w:r>
        <w:rPr>
          <w:spacing w:val="-3"/>
          <w:sz w:val="24"/>
        </w:rPr>
        <w:t> </w:t>
      </w:r>
      <w:r>
        <w:rPr>
          <w:sz w:val="24"/>
        </w:rPr>
        <w:t>mg,</w:t>
      </w:r>
      <w:r>
        <w:rPr>
          <w:spacing w:val="-2"/>
          <w:sz w:val="24"/>
        </w:rPr>
        <w:t> </w:t>
      </w:r>
      <w:r>
        <w:rPr>
          <w:sz w:val="24"/>
        </w:rPr>
        <w:t>avicel</w:t>
      </w:r>
      <w:r>
        <w:rPr>
          <w:spacing w:val="-4"/>
          <w:sz w:val="24"/>
        </w:rPr>
        <w:t> </w:t>
      </w:r>
      <w:r>
        <w:rPr>
          <w:sz w:val="24"/>
        </w:rPr>
        <w:t>PH 101 0 mg, dan talk 0 mg.</w:t>
      </w:r>
    </w:p>
    <w:p>
      <w:pPr>
        <w:pStyle w:val="BodyText"/>
        <w:rPr>
          <w:i w:val="0"/>
        </w:rPr>
      </w:pPr>
    </w:p>
    <w:p>
      <w:pPr>
        <w:spacing w:before="0"/>
        <w:ind w:left="588" w:right="123" w:firstLine="0"/>
        <w:jc w:val="both"/>
        <w:rPr>
          <w:sz w:val="24"/>
        </w:rPr>
      </w:pPr>
      <w:r>
        <w:rPr>
          <w:b/>
          <w:sz w:val="24"/>
        </w:rPr>
        <w:t>Kata Kunci </w:t>
      </w:r>
      <w:r>
        <w:rPr>
          <w:sz w:val="24"/>
        </w:rPr>
        <w:t>: Ekstrak daun salam, Simplex lattice design, Granulasi basah, Sifat fisik tablet, Formula optimum</w:t>
      </w:r>
    </w:p>
    <w:sectPr>
      <w:pgSz w:w="11910" w:h="16840"/>
      <w:pgMar w:top="192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933" w:right="346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ASIH TRI INDRIYANI</dc:creator>
  <dcterms:created xsi:type="dcterms:W3CDTF">2023-10-16T05:07:56Z</dcterms:created>
  <dcterms:modified xsi:type="dcterms:W3CDTF">2023-10-16T05:07:56Z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2019</vt:lpwstr>
  </property>
</Properties>
</file>