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AE95" w14:textId="77777777" w:rsidR="001F67A2" w:rsidRDefault="001F67A2">
      <w:pPr>
        <w:pStyle w:val="BodyText"/>
        <w:spacing w:before="53"/>
      </w:pPr>
    </w:p>
    <w:p w14:paraId="68DC6743" w14:textId="77777777" w:rsidR="001F67A2" w:rsidRDefault="00D23797">
      <w:pPr>
        <w:pStyle w:val="Title"/>
      </w:pPr>
      <w:r>
        <w:rPr>
          <w:spacing w:val="-2"/>
        </w:rPr>
        <w:t>ABSTRACT</w:t>
      </w:r>
    </w:p>
    <w:p w14:paraId="6A726D13" w14:textId="77777777" w:rsidR="001F67A2" w:rsidRDefault="001F67A2">
      <w:pPr>
        <w:pStyle w:val="BodyText"/>
        <w:spacing w:before="159"/>
        <w:rPr>
          <w:b/>
        </w:rPr>
      </w:pPr>
    </w:p>
    <w:p w14:paraId="42CF55C8" w14:textId="77777777" w:rsidR="001F67A2" w:rsidRDefault="00D23797">
      <w:pPr>
        <w:ind w:left="1436" w:right="117" w:hanging="850"/>
        <w:jc w:val="both"/>
        <w:rPr>
          <w:sz w:val="24"/>
        </w:rPr>
      </w:pPr>
      <w:proofErr w:type="spellStart"/>
      <w:r>
        <w:rPr>
          <w:sz w:val="24"/>
        </w:rPr>
        <w:t>Abdillah</w:t>
      </w:r>
      <w:proofErr w:type="spellEnd"/>
      <w:r>
        <w:rPr>
          <w:sz w:val="24"/>
        </w:rPr>
        <w:t xml:space="preserve">, Muhammad Fahmi. 2024. </w:t>
      </w:r>
      <w:r>
        <w:rPr>
          <w:i/>
          <w:sz w:val="24"/>
        </w:rPr>
        <w:t xml:space="preserve">A Morphological Analysis of Compound Words Found on “The Martian” Movie Script. </w:t>
      </w:r>
      <w:r>
        <w:rPr>
          <w:sz w:val="24"/>
        </w:rPr>
        <w:t xml:space="preserve">A Thesis. English Education Study Program, Educational Science and Teachers’ Training Faculty, Universitas </w:t>
      </w:r>
      <w:proofErr w:type="spellStart"/>
      <w:r>
        <w:rPr>
          <w:sz w:val="24"/>
        </w:rPr>
        <w:t>Peradaban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Akhmad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Nurkholis</w:t>
      </w:r>
      <w:proofErr w:type="spellEnd"/>
      <w:r>
        <w:rPr>
          <w:sz w:val="24"/>
        </w:rPr>
        <w:t xml:space="preserve">, S.S., </w:t>
      </w:r>
      <w:proofErr w:type="spellStart"/>
      <w:r>
        <w:rPr>
          <w:sz w:val="24"/>
        </w:rPr>
        <w:t>M.Pd</w:t>
      </w:r>
      <w:proofErr w:type="spellEnd"/>
      <w:r>
        <w:rPr>
          <w:sz w:val="24"/>
        </w:rPr>
        <w:t>.</w:t>
      </w:r>
    </w:p>
    <w:p w14:paraId="271AB85E" w14:textId="77777777" w:rsidR="001F67A2" w:rsidRDefault="001F67A2">
      <w:pPr>
        <w:pStyle w:val="BodyText"/>
      </w:pPr>
    </w:p>
    <w:p w14:paraId="471FB867" w14:textId="77777777" w:rsidR="001F67A2" w:rsidRDefault="001F67A2">
      <w:pPr>
        <w:pStyle w:val="BodyText"/>
        <w:spacing w:before="130"/>
      </w:pPr>
    </w:p>
    <w:p w14:paraId="26F2217C" w14:textId="77777777" w:rsidR="001F67A2" w:rsidRDefault="00D23797">
      <w:pPr>
        <w:pStyle w:val="BodyText"/>
        <w:ind w:left="586"/>
        <w:jc w:val="both"/>
      </w:pPr>
      <w:r>
        <w:rPr>
          <w:b/>
        </w:rPr>
        <w:t>Keywords:</w:t>
      </w:r>
      <w:r>
        <w:rPr>
          <w:b/>
          <w:spacing w:val="-5"/>
        </w:rPr>
        <w:t xml:space="preserve"> </w:t>
      </w:r>
      <w:r>
        <w:t>Morphology,</w:t>
      </w:r>
      <w:r>
        <w:rPr>
          <w:spacing w:val="-2"/>
        </w:rPr>
        <w:t xml:space="preserve"> </w:t>
      </w:r>
      <w:r>
        <w:t>Compound</w:t>
      </w:r>
      <w:r>
        <w:rPr>
          <w:spacing w:val="-1"/>
        </w:rPr>
        <w:t xml:space="preserve"> </w:t>
      </w:r>
      <w:r>
        <w:t>Words,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Martian</w:t>
      </w:r>
      <w:r>
        <w:rPr>
          <w:spacing w:val="2"/>
        </w:rPr>
        <w:t xml:space="preserve"> </w:t>
      </w:r>
      <w:r>
        <w:t>movie</w:t>
      </w:r>
      <w:r>
        <w:rPr>
          <w:spacing w:val="-5"/>
        </w:rPr>
        <w:t xml:space="preserve"> </w:t>
      </w:r>
      <w:r>
        <w:rPr>
          <w:spacing w:val="-2"/>
        </w:rPr>
        <w:t>script</w:t>
      </w:r>
    </w:p>
    <w:p w14:paraId="31FB5243" w14:textId="77777777" w:rsidR="001F67A2" w:rsidRDefault="001F67A2">
      <w:pPr>
        <w:pStyle w:val="BodyText"/>
        <w:spacing w:before="192"/>
      </w:pPr>
    </w:p>
    <w:p w14:paraId="118FA15F" w14:textId="77777777" w:rsidR="001F67A2" w:rsidRDefault="00D23797">
      <w:pPr>
        <w:pStyle w:val="BodyText"/>
        <w:ind w:left="586" w:right="113"/>
        <w:jc w:val="both"/>
      </w:pPr>
      <w:r>
        <w:t>This study aims to describe the type and m</w:t>
      </w:r>
      <w:r>
        <w:t>eanings of compound words on “The Martian” movie script. This study is descriptive qualitative method. The object of this</w:t>
      </w:r>
      <w:r>
        <w:rPr>
          <w:spacing w:val="-7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Martian</w:t>
      </w:r>
      <w:r>
        <w:rPr>
          <w:spacing w:val="-5"/>
        </w:rPr>
        <w:t xml:space="preserve"> </w:t>
      </w:r>
      <w:r>
        <w:t>movie</w:t>
      </w:r>
      <w:r>
        <w:rPr>
          <w:spacing w:val="-6"/>
        </w:rPr>
        <w:t xml:space="preserve"> </w:t>
      </w:r>
      <w:r>
        <w:t>script. The</w:t>
      </w:r>
      <w:r>
        <w:rPr>
          <w:spacing w:val="-6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taken</w:t>
      </w:r>
      <w:r>
        <w:rPr>
          <w:spacing w:val="-10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 xml:space="preserve">website: </w:t>
      </w:r>
      <w:hyperlink r:id="rId6">
        <w:r>
          <w:t>https://www.scriptslug.com/script/the-martian-2015</w:t>
        </w:r>
      </w:hyperlink>
      <w:r>
        <w:t xml:space="preserve">. This study uses the theory of </w:t>
      </w:r>
      <w:proofErr w:type="spellStart"/>
      <w:r>
        <w:t>Delahunty</w:t>
      </w:r>
      <w:proofErr w:type="spellEnd"/>
      <w:r>
        <w:rPr>
          <w:spacing w:val="-1"/>
        </w:rPr>
        <w:t xml:space="preserve"> </w:t>
      </w:r>
      <w:r>
        <w:t>and Garvey in Karina (2021) to identify</w:t>
      </w:r>
      <w:r>
        <w:rPr>
          <w:spacing w:val="-1"/>
        </w:rPr>
        <w:t xml:space="preserve"> </w:t>
      </w:r>
      <w:r>
        <w:t>the types of compound words. Those are compound noun, compound verb, compound adjective, compound adverb, and</w:t>
      </w:r>
      <w:r>
        <w:t xml:space="preserve"> neo-classical</w:t>
      </w:r>
      <w:r>
        <w:rPr>
          <w:spacing w:val="-6"/>
        </w:rPr>
        <w:t xml:space="preserve"> </w:t>
      </w:r>
      <w:r>
        <w:t>compound. In</w:t>
      </w:r>
      <w:r>
        <w:rPr>
          <w:spacing w:val="-1"/>
        </w:rPr>
        <w:t xml:space="preserve"> </w:t>
      </w:r>
      <w:r>
        <w:t>other hand, this study</w:t>
      </w:r>
      <w:r>
        <w:rPr>
          <w:spacing w:val="-6"/>
        </w:rPr>
        <w:t xml:space="preserve"> </w:t>
      </w:r>
      <w:r>
        <w:t>also uses the</w:t>
      </w:r>
      <w:r>
        <w:rPr>
          <w:spacing w:val="-2"/>
        </w:rPr>
        <w:t xml:space="preserve"> </w:t>
      </w:r>
      <w:r>
        <w:t xml:space="preserve">theory of </w:t>
      </w:r>
      <w:proofErr w:type="spellStart"/>
      <w:r>
        <w:t>Katamba</w:t>
      </w:r>
      <w:proofErr w:type="spellEnd"/>
      <w:r>
        <w:t xml:space="preserve"> in </w:t>
      </w:r>
      <w:proofErr w:type="spellStart"/>
      <w:r>
        <w:t>Handayani</w:t>
      </w:r>
      <w:proofErr w:type="spellEnd"/>
      <w:r>
        <w:t xml:space="preserve"> (2020) to identify the meaning of compound words. Those are exocentric compound and endocentric compound. The result shows</w:t>
      </w:r>
      <w:r>
        <w:rPr>
          <w:spacing w:val="-5"/>
        </w:rPr>
        <w:t xml:space="preserve"> </w:t>
      </w:r>
      <w:r>
        <w:t>that there</w:t>
      </w:r>
      <w:r>
        <w:rPr>
          <w:spacing w:val="-1"/>
        </w:rPr>
        <w:t xml:space="preserve"> </w:t>
      </w:r>
      <w:r>
        <w:t>are 66 compound words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“</w:t>
      </w:r>
      <w:r>
        <w:t>The</w:t>
      </w:r>
      <w:r>
        <w:rPr>
          <w:spacing w:val="-1"/>
        </w:rPr>
        <w:t xml:space="preserve"> </w:t>
      </w:r>
      <w:r>
        <w:t>Martian” movie</w:t>
      </w:r>
      <w:r>
        <w:rPr>
          <w:spacing w:val="-1"/>
        </w:rPr>
        <w:t xml:space="preserve"> </w:t>
      </w:r>
      <w:r>
        <w:t>script, in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45 of</w:t>
      </w:r>
      <w:r>
        <w:rPr>
          <w:spacing w:val="-8"/>
        </w:rPr>
        <w:t xml:space="preserve"> </w:t>
      </w:r>
      <w:r>
        <w:t>them belong</w:t>
      </w:r>
      <w:r>
        <w:rPr>
          <w:spacing w:val="-2"/>
        </w:rPr>
        <w:t xml:space="preserve"> </w:t>
      </w:r>
      <w:r>
        <w:t>to compound</w:t>
      </w:r>
      <w:r>
        <w:rPr>
          <w:spacing w:val="-2"/>
        </w:rPr>
        <w:t xml:space="preserve"> </w:t>
      </w:r>
      <w:r>
        <w:t>noun, 6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belong</w:t>
      </w:r>
      <w:r>
        <w:rPr>
          <w:spacing w:val="-2"/>
        </w:rPr>
        <w:t xml:space="preserve"> </w:t>
      </w:r>
      <w:r>
        <w:t>to compound</w:t>
      </w:r>
      <w:r>
        <w:rPr>
          <w:spacing w:val="-2"/>
        </w:rPr>
        <w:t xml:space="preserve"> </w:t>
      </w:r>
      <w:r>
        <w:t>verb, 13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belong to compound adjective, 1 of them belongs to compound adverb, and 1 of them belongs to neo-classical compound. There are two kinds of compound words meanings. They are 45 endocentric compounds and 21 exocentric compounds.</w:t>
      </w:r>
    </w:p>
    <w:sectPr w:rsidR="001F67A2">
      <w:footerReference w:type="default" r:id="rId7"/>
      <w:type w:val="continuous"/>
      <w:pgSz w:w="11910" w:h="16840"/>
      <w:pgMar w:top="1920" w:right="1580" w:bottom="1240" w:left="1680" w:header="0" w:footer="1046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1CFC" w14:textId="77777777" w:rsidR="00D23797" w:rsidRDefault="00D23797">
      <w:r>
        <w:separator/>
      </w:r>
    </w:p>
  </w:endnote>
  <w:endnote w:type="continuationSeparator" w:id="0">
    <w:p w14:paraId="0C02A25A" w14:textId="77777777" w:rsidR="00D23797" w:rsidRDefault="00D2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1BD7" w14:textId="77777777" w:rsidR="001F67A2" w:rsidRDefault="00D237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6848" behindDoc="1" locked="0" layoutInCell="1" allowOverlap="1" wp14:anchorId="243BD23E" wp14:editId="25FD6154">
              <wp:simplePos x="0" y="0"/>
              <wp:positionH relativeFrom="page">
                <wp:posOffset>3844544</wp:posOffset>
              </wp:positionH>
              <wp:positionV relativeFrom="page">
                <wp:posOffset>9888253</wp:posOffset>
              </wp:positionV>
              <wp:extent cx="22923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8B8DF7" w14:textId="77777777" w:rsidR="001F67A2" w:rsidRDefault="00D23797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viii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BD23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7pt;margin-top:778.6pt;width:18.05pt;height:15.3pt;z-index:-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" filled="f" stroked="f">
              <v:textbox inset="0,0,0,0">
                <w:txbxContent>
                  <w:p w14:paraId="048B8DF7" w14:textId="77777777" w:rsidR="001F67A2" w:rsidRDefault="00D23797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4"/>
                      </w:rPr>
                      <w:t>viii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E62A" w14:textId="77777777" w:rsidR="00D23797" w:rsidRDefault="00D23797">
      <w:r>
        <w:separator/>
      </w:r>
    </w:p>
  </w:footnote>
  <w:footnote w:type="continuationSeparator" w:id="0">
    <w:p w14:paraId="370145DA" w14:textId="77777777" w:rsidR="00D23797" w:rsidRDefault="00D23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A2"/>
    <w:rsid w:val="001D35DC"/>
    <w:rsid w:val="001F67A2"/>
    <w:rsid w:val="00D2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B320"/>
  <w15:docId w15:val="{062A3539-F4CC-443B-B564-D6821435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6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riptslug.com/script/the-martian-20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kendhil moment</cp:lastModifiedBy>
  <cp:revision>2</cp:revision>
  <dcterms:created xsi:type="dcterms:W3CDTF">2024-08-23T08:43:00Z</dcterms:created>
  <dcterms:modified xsi:type="dcterms:W3CDTF">2024-08-23T08:43:00Z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2019</vt:lpwstr>
  </property>
</Properties>
</file>