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4"/>
      </w:pPr>
    </w:p>
    <w:p>
      <w:pPr>
        <w:pStyle w:val="Title"/>
      </w:pPr>
      <w:r>
        <w:rPr>
          <w:spacing w:val="-2"/>
        </w:rPr>
        <w:t>ABSTRACT</w:t>
      </w:r>
    </w:p>
    <w:p>
      <w:pPr>
        <w:pStyle w:val="BodyText"/>
        <w:spacing w:before="270"/>
        <w:ind w:left="2008" w:right="138" w:hanging="720"/>
        <w:jc w:val="both"/>
      </w:pPr>
      <w:r>
        <w:rPr/>
        <w:t>Rizqi, Alfi Fathatir. 2025. Idioms in “SOUL” Movie (2020). A Thesis. English Education Study Program of Educational Science and Teachers’ Training Faculty Peradaban University. Sri Rejeki Pramudyawardhani, S.S., M. Pd</w:t>
      </w:r>
    </w:p>
    <w:p>
      <w:pPr>
        <w:pStyle w:val="BodyText"/>
      </w:pPr>
    </w:p>
    <w:p>
      <w:pPr>
        <w:pStyle w:val="BodyText"/>
        <w:ind w:left="1288"/>
        <w:jc w:val="both"/>
      </w:pPr>
      <w:r>
        <w:rPr/>
        <w:t>Keywords:</w:t>
      </w:r>
      <w:r>
        <w:rPr>
          <w:spacing w:val="-8"/>
        </w:rPr>
        <w:t> </w:t>
      </w:r>
      <w:r>
        <w:rPr/>
        <w:t>Idiom,</w:t>
      </w:r>
      <w:r>
        <w:rPr>
          <w:spacing w:val="-11"/>
        </w:rPr>
        <w:t> </w:t>
      </w:r>
      <w:r>
        <w:rPr/>
        <w:t>Types</w:t>
      </w:r>
      <w:r>
        <w:rPr>
          <w:spacing w:val="-7"/>
        </w:rPr>
        <w:t> </w:t>
      </w:r>
      <w:r>
        <w:rPr/>
        <w:t>of</w:t>
      </w:r>
      <w:r>
        <w:rPr>
          <w:spacing w:val="-7"/>
        </w:rPr>
        <w:t> </w:t>
      </w:r>
      <w:r>
        <w:rPr/>
        <w:t>Idiom,</w:t>
      </w:r>
      <w:r>
        <w:rPr>
          <w:spacing w:val="-8"/>
        </w:rPr>
        <w:t> </w:t>
      </w:r>
      <w:r>
        <w:rPr/>
        <w:t>Meaning</w:t>
      </w:r>
      <w:r>
        <w:rPr>
          <w:spacing w:val="-8"/>
        </w:rPr>
        <w:t> </w:t>
      </w:r>
      <w:r>
        <w:rPr/>
        <w:t>of</w:t>
      </w:r>
      <w:r>
        <w:rPr>
          <w:spacing w:val="-7"/>
        </w:rPr>
        <w:t> </w:t>
      </w:r>
      <w:r>
        <w:rPr/>
        <w:t>Idiom,</w:t>
      </w:r>
      <w:r>
        <w:rPr>
          <w:spacing w:val="-8"/>
        </w:rPr>
        <w:t> </w:t>
      </w:r>
      <w:r>
        <w:rPr/>
        <w:t>SOUL</w:t>
      </w:r>
      <w:r>
        <w:rPr>
          <w:spacing w:val="-15"/>
        </w:rPr>
        <w:t> </w:t>
      </w:r>
      <w:r>
        <w:rPr/>
        <w:t>Movie</w:t>
      </w:r>
      <w:r>
        <w:rPr>
          <w:spacing w:val="-7"/>
        </w:rPr>
        <w:t> </w:t>
      </w:r>
      <w:r>
        <w:rPr>
          <w:spacing w:val="-2"/>
        </w:rPr>
        <w:t>(2020)</w:t>
      </w:r>
    </w:p>
    <w:p>
      <w:pPr>
        <w:pStyle w:val="BodyText"/>
      </w:pPr>
    </w:p>
    <w:p>
      <w:pPr>
        <w:pStyle w:val="BodyText"/>
        <w:ind w:left="1288" w:right="137"/>
        <w:jc w:val="both"/>
      </w:pPr>
      <w:r>
        <w:rPr/>
        <w:t>This</w:t>
      </w:r>
      <w:r>
        <w:rPr>
          <w:spacing w:val="-5"/>
        </w:rPr>
        <w:t> </w:t>
      </w:r>
      <w:r>
        <w:rPr/>
        <w:t>study</w:t>
      </w:r>
      <w:r>
        <w:rPr>
          <w:spacing w:val="-9"/>
        </w:rPr>
        <w:t> </w:t>
      </w:r>
      <w:r>
        <w:rPr/>
        <w:t>analyses</w:t>
      </w:r>
      <w:r>
        <w:rPr>
          <w:spacing w:val="-5"/>
        </w:rPr>
        <w:t> </w:t>
      </w:r>
      <w:r>
        <w:rPr/>
        <w:t>idiomatic</w:t>
      </w:r>
      <w:r>
        <w:rPr>
          <w:spacing w:val="-7"/>
        </w:rPr>
        <w:t> </w:t>
      </w:r>
      <w:r>
        <w:rPr/>
        <w:t>expressions</w:t>
      </w:r>
      <w:r>
        <w:rPr>
          <w:spacing w:val="-3"/>
        </w:rPr>
        <w:t> </w:t>
      </w:r>
      <w:r>
        <w:rPr/>
        <w:t>in</w:t>
      </w:r>
      <w:r>
        <w:rPr>
          <w:spacing w:val="-6"/>
        </w:rPr>
        <w:t> </w:t>
      </w:r>
      <w:r>
        <w:rPr/>
        <w:t>the</w:t>
      </w:r>
      <w:r>
        <w:rPr>
          <w:spacing w:val="-6"/>
        </w:rPr>
        <w:t> </w:t>
      </w:r>
      <w:r>
        <w:rPr>
          <w:i/>
        </w:rPr>
        <w:t>SOUL</w:t>
      </w:r>
      <w:r>
        <w:rPr>
          <w:i/>
          <w:spacing w:val="-5"/>
        </w:rPr>
        <w:t> </w:t>
      </w:r>
      <w:r>
        <w:rPr/>
        <w:t>(2020)</w:t>
      </w:r>
      <w:r>
        <w:rPr>
          <w:spacing w:val="-7"/>
        </w:rPr>
        <w:t> </w:t>
      </w:r>
      <w:r>
        <w:rPr/>
        <w:t>movie</w:t>
      </w:r>
      <w:r>
        <w:rPr>
          <w:spacing w:val="-7"/>
        </w:rPr>
        <w:t> </w:t>
      </w:r>
      <w:r>
        <w:rPr/>
        <w:t>script using Fernando’s Theory in Sugiarto, which classifies idioms into Pure, Half-Pure, and Literal types. Employing a descriptive qualitative method, the researcher identified thirty-eight idioms: twenty-one Half-Pure Idioms, nine Literal Idioms, and eight Pure Idioms. The findings show that Half- Pure</w:t>
      </w:r>
      <w:r>
        <w:rPr>
          <w:spacing w:val="-8"/>
        </w:rPr>
        <w:t> </w:t>
      </w:r>
      <w:r>
        <w:rPr/>
        <w:t>Idioms</w:t>
      </w:r>
      <w:r>
        <w:rPr>
          <w:spacing w:val="-8"/>
        </w:rPr>
        <w:t> </w:t>
      </w:r>
      <w:r>
        <w:rPr/>
        <w:t>are</w:t>
      </w:r>
      <w:r>
        <w:rPr>
          <w:spacing w:val="-7"/>
        </w:rPr>
        <w:t> </w:t>
      </w:r>
      <w:r>
        <w:rPr/>
        <w:t>the</w:t>
      </w:r>
      <w:r>
        <w:rPr>
          <w:spacing w:val="-7"/>
        </w:rPr>
        <w:t> </w:t>
      </w:r>
      <w:r>
        <w:rPr/>
        <w:t>most</w:t>
      </w:r>
      <w:r>
        <w:rPr>
          <w:spacing w:val="-7"/>
        </w:rPr>
        <w:t> </w:t>
      </w:r>
      <w:r>
        <w:rPr/>
        <w:t>frequently</w:t>
      </w:r>
      <w:r>
        <w:rPr>
          <w:spacing w:val="-13"/>
        </w:rPr>
        <w:t> </w:t>
      </w:r>
      <w:r>
        <w:rPr/>
        <w:t>used.</w:t>
      </w:r>
      <w:r>
        <w:rPr>
          <w:spacing w:val="-8"/>
        </w:rPr>
        <w:t> </w:t>
      </w:r>
      <w:r>
        <w:rPr/>
        <w:t>Each</w:t>
      </w:r>
      <w:r>
        <w:rPr>
          <w:spacing w:val="-7"/>
        </w:rPr>
        <w:t> </w:t>
      </w:r>
      <w:r>
        <w:rPr/>
        <w:t>idiom</w:t>
      </w:r>
      <w:r>
        <w:rPr>
          <w:spacing w:val="-11"/>
        </w:rPr>
        <w:t> </w:t>
      </w:r>
      <w:r>
        <w:rPr/>
        <w:t>was</w:t>
      </w:r>
      <w:r>
        <w:rPr>
          <w:spacing w:val="-8"/>
        </w:rPr>
        <w:t> </w:t>
      </w:r>
      <w:r>
        <w:rPr/>
        <w:t>analyse</w:t>
      </w:r>
      <w:r>
        <w:rPr>
          <w:spacing w:val="-9"/>
        </w:rPr>
        <w:t> </w:t>
      </w:r>
      <w:r>
        <w:rPr/>
        <w:t>based</w:t>
      </w:r>
      <w:r>
        <w:rPr>
          <w:spacing w:val="-9"/>
        </w:rPr>
        <w:t> </w:t>
      </w:r>
      <w:r>
        <w:rPr/>
        <w:t>on its contextual meaning. The results indicate that idioms in the film help express emotions, build character, and deliver cultural values. Understanding</w:t>
      </w:r>
      <w:r>
        <w:rPr>
          <w:spacing w:val="-2"/>
        </w:rPr>
        <w:t> </w:t>
      </w:r>
      <w:r>
        <w:rPr/>
        <w:t>idioms</w:t>
      </w:r>
      <w:r>
        <w:rPr>
          <w:spacing w:val="-1"/>
        </w:rPr>
        <w:t> </w:t>
      </w:r>
      <w:r>
        <w:rPr/>
        <w:t>in</w:t>
      </w:r>
      <w:r>
        <w:rPr>
          <w:spacing w:val="-3"/>
        </w:rPr>
        <w:t> </w:t>
      </w:r>
      <w:r>
        <w:rPr/>
        <w:t>context</w:t>
      </w:r>
      <w:r>
        <w:rPr>
          <w:spacing w:val="-1"/>
        </w:rPr>
        <w:t> </w:t>
      </w:r>
      <w:r>
        <w:rPr/>
        <w:t>is</w:t>
      </w:r>
      <w:r>
        <w:rPr>
          <w:spacing w:val="-2"/>
        </w:rPr>
        <w:t> </w:t>
      </w:r>
      <w:r>
        <w:rPr/>
        <w:t>essential to</w:t>
      </w:r>
      <w:r>
        <w:rPr>
          <w:spacing w:val="-3"/>
        </w:rPr>
        <w:t> </w:t>
      </w:r>
      <w:r>
        <w:rPr/>
        <w:t>avoid misinterpretation</w:t>
      </w:r>
      <w:r>
        <w:rPr>
          <w:spacing w:val="-2"/>
        </w:rPr>
        <w:t> </w:t>
      </w:r>
      <w:r>
        <w:rPr/>
        <w:t>and improve communication skills. Idioms are an important part of language that often carry meanings beyond the literal words, making them both challenging and significant in learning English and appreciating cultural nuances. This study highlights how idiomatic expressions contribute not only to the richness of the dialogue but also to the deeper narrative of the film. In conclusion, comprehending idioms in such contexts supports pragmatic competence and a better grasp of cultural messages conveyed through cinematic storytelling.</w:t>
      </w:r>
    </w:p>
    <w:sectPr>
      <w:footerReference w:type="default" r:id="rId5"/>
      <w:type w:val="continuous"/>
      <w:pgSz w:w="11910" w:h="16840"/>
      <w:pgMar w:header="0" w:footer="780" w:top="1920" w:bottom="980" w:left="1700" w:right="1559"/>
      <w:pgNumType w:start="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8384">
              <wp:simplePos x="0" y="0"/>
              <wp:positionH relativeFrom="page">
                <wp:posOffset>3867784</wp:posOffset>
              </wp:positionH>
              <wp:positionV relativeFrom="page">
                <wp:posOffset>10056896</wp:posOffset>
              </wp:positionV>
              <wp:extent cx="18605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055" cy="194310"/>
                      </a:xfrm>
                      <a:prstGeom prst="rect">
                        <a:avLst/>
                      </a:prstGeom>
                    </wps:spPr>
                    <wps:txbx>
                      <w:txbxContent>
                        <w:p>
                          <w:pPr>
                            <w:pStyle w:val="BodyText"/>
                            <w:spacing w:before="10"/>
                            <w:ind w:left="20"/>
                          </w:pPr>
                          <w:r>
                            <w:rPr>
                              <w:spacing w:val="-5"/>
                            </w:rPr>
                            <w:t>vii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549988pt;margin-top:791.881653pt;width:14.65pt;height:15.3pt;mso-position-horizontal-relative:page;mso-position-vertical-relative:page;z-index:-15748096" type="#_x0000_t202" id="docshape1" filled="false" stroked="false">
              <v:textbox inset="0,0,0,0">
                <w:txbxContent>
                  <w:p>
                    <w:pPr>
                      <w:pStyle w:val="BodyText"/>
                      <w:spacing w:before="10"/>
                      <w:ind w:left="20"/>
                    </w:pPr>
                    <w:r>
                      <w:rPr>
                        <w:spacing w:val="-5"/>
                      </w:rPr>
                      <w:t>vii</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1150"/>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2025-09-09T06:52:11Z</dcterms:created>
  <dcterms:modified xsi:type="dcterms:W3CDTF">2025-09-09T06:52:11Z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LastSaved">
    <vt:filetime>2025-09-09T00:00:00Z</vt:filetime>
  </property>
</Properties>
</file>