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5E01" w:rsidRPr="00C75444" w:rsidRDefault="00055E01" w:rsidP="00055E01">
      <w:pPr>
        <w:pStyle w:val="Heading1"/>
        <w:jc w:val="center"/>
        <w:rPr>
          <w:szCs w:val="24"/>
          <w:lang w:val="id-ID"/>
        </w:rPr>
      </w:pPr>
      <w:bookmarkStart w:id="0" w:name="_Toc203936119"/>
      <w:r w:rsidRPr="00C75444">
        <w:rPr>
          <w:szCs w:val="24"/>
          <w:lang w:val="id-ID"/>
        </w:rPr>
        <w:t>ABSTRAK</w:t>
      </w:r>
      <w:bookmarkEnd w:id="0"/>
    </w:p>
    <w:p w:rsidR="00055E01" w:rsidRPr="00C75444" w:rsidRDefault="00055E01" w:rsidP="00055E01">
      <w:pPr>
        <w:rPr>
          <w:lang w:val="id-ID"/>
        </w:rPr>
      </w:pPr>
    </w:p>
    <w:p w:rsidR="00055E01" w:rsidRPr="00C75444" w:rsidRDefault="00055E01" w:rsidP="00055E01">
      <w:pPr>
        <w:spacing w:line="360" w:lineRule="auto"/>
        <w:jc w:val="both"/>
        <w:rPr>
          <w:rFonts w:ascii="Times New Roman" w:hAnsi="Times New Roman" w:cs="Times New Roman"/>
          <w:sz w:val="24"/>
          <w:szCs w:val="24"/>
          <w:lang w:val="id-ID"/>
        </w:rPr>
      </w:pPr>
      <w:r w:rsidRPr="00C75444">
        <w:rPr>
          <w:rFonts w:ascii="Times New Roman" w:hAnsi="Times New Roman" w:cs="Times New Roman"/>
          <w:sz w:val="24"/>
          <w:szCs w:val="24"/>
          <w:lang w:val="id-ID"/>
        </w:rPr>
        <w:t>Vebriani, Devri.</w:t>
      </w:r>
      <w:r w:rsidRPr="00C75444">
        <w:rPr>
          <w:rFonts w:ascii="Times New Roman" w:hAnsi="Times New Roman" w:cs="Times New Roman"/>
          <w:b/>
          <w:bCs/>
          <w:sz w:val="24"/>
          <w:szCs w:val="24"/>
          <w:lang w:val="id-ID"/>
        </w:rPr>
        <w:t xml:space="preserve"> </w:t>
      </w:r>
      <w:r w:rsidRPr="00C75444">
        <w:rPr>
          <w:rFonts w:ascii="Times New Roman" w:hAnsi="Times New Roman" w:cs="Times New Roman"/>
          <w:sz w:val="24"/>
          <w:szCs w:val="24"/>
          <w:lang w:val="id-ID"/>
        </w:rPr>
        <w:t xml:space="preserve">40221015. 2025. </w:t>
      </w:r>
      <w:r w:rsidRPr="00C75444">
        <w:rPr>
          <w:rFonts w:ascii="Times New Roman" w:hAnsi="Times New Roman" w:cs="Times New Roman"/>
          <w:i/>
          <w:iCs/>
          <w:sz w:val="24"/>
          <w:szCs w:val="24"/>
          <w:lang w:val="id-ID"/>
        </w:rPr>
        <w:t>Efektivitas Pendekatan Sains, Teknologi, dan Masyarakat dengan Model Project Based Learning</w:t>
      </w:r>
      <w:r>
        <w:rPr>
          <w:rFonts w:ascii="Times New Roman" w:hAnsi="Times New Roman" w:cs="Times New Roman"/>
          <w:i/>
          <w:iCs/>
          <w:sz w:val="24"/>
          <w:szCs w:val="24"/>
          <w:lang w:val="en-US"/>
        </w:rPr>
        <w:t xml:space="preserve"> </w:t>
      </w:r>
      <w:r w:rsidRPr="00C75444">
        <w:rPr>
          <w:rFonts w:ascii="Times New Roman" w:hAnsi="Times New Roman" w:cs="Times New Roman"/>
          <w:i/>
          <w:iCs/>
          <w:sz w:val="24"/>
          <w:szCs w:val="24"/>
          <w:lang w:val="id-ID"/>
        </w:rPr>
        <w:t>terhadap Peningkatan Kemampuan Berpikir Kritis Siswa pada Mata Pelajaran IPAS</w:t>
      </w:r>
      <w:r w:rsidRPr="00C75444">
        <w:rPr>
          <w:rFonts w:ascii="Times New Roman" w:hAnsi="Times New Roman" w:cs="Times New Roman"/>
          <w:sz w:val="24"/>
          <w:szCs w:val="24"/>
          <w:lang w:val="id-ID"/>
        </w:rPr>
        <w:t>. Program Studi Pendidikan Guru Sekolah Dasar Universitas Peradaban. Dwi Hesty Kristyaningrum, M.Pd.</w:t>
      </w:r>
    </w:p>
    <w:p w:rsidR="00055E01" w:rsidRPr="00C75444" w:rsidRDefault="00055E01" w:rsidP="00055E01">
      <w:pPr>
        <w:spacing w:line="360" w:lineRule="auto"/>
        <w:jc w:val="both"/>
        <w:rPr>
          <w:rFonts w:ascii="Times New Roman" w:hAnsi="Times New Roman" w:cs="Times New Roman"/>
          <w:sz w:val="24"/>
          <w:szCs w:val="24"/>
          <w:lang w:val="id-ID"/>
        </w:rPr>
      </w:pPr>
      <w:r w:rsidRPr="00C75444">
        <w:rPr>
          <w:rFonts w:ascii="Times New Roman" w:hAnsi="Times New Roman" w:cs="Times New Roman"/>
          <w:sz w:val="24"/>
          <w:szCs w:val="24"/>
          <w:lang w:val="id-ID"/>
        </w:rPr>
        <w:t>Kata Kunci:</w:t>
      </w:r>
      <w:r w:rsidRPr="00C75444">
        <w:rPr>
          <w:rFonts w:ascii="Times New Roman" w:hAnsi="Times New Roman" w:cs="Times New Roman"/>
          <w:b/>
          <w:bCs/>
          <w:sz w:val="24"/>
          <w:szCs w:val="24"/>
          <w:lang w:val="id-ID"/>
        </w:rPr>
        <w:t xml:space="preserve"> </w:t>
      </w:r>
      <w:r w:rsidRPr="00C75444">
        <w:rPr>
          <w:rFonts w:ascii="Times New Roman" w:hAnsi="Times New Roman" w:cs="Times New Roman"/>
          <w:sz w:val="24"/>
          <w:szCs w:val="24"/>
          <w:lang w:val="id-ID"/>
        </w:rPr>
        <w:t xml:space="preserve">Pendekatan Sains, Teknologi, dan Masyarakat, </w:t>
      </w:r>
      <w:r w:rsidRPr="00C75444">
        <w:rPr>
          <w:rFonts w:ascii="Times New Roman" w:hAnsi="Times New Roman" w:cs="Times New Roman"/>
          <w:i/>
          <w:iCs/>
          <w:sz w:val="24"/>
          <w:szCs w:val="24"/>
          <w:lang w:val="id-ID"/>
        </w:rPr>
        <w:t>Project Based Lea</w:t>
      </w:r>
      <w:r>
        <w:rPr>
          <w:rFonts w:ascii="Times New Roman" w:hAnsi="Times New Roman" w:cs="Times New Roman"/>
          <w:i/>
          <w:iCs/>
          <w:sz w:val="24"/>
          <w:szCs w:val="24"/>
          <w:lang w:val="en-US"/>
        </w:rPr>
        <w:t>r</w:t>
      </w:r>
      <w:r w:rsidRPr="00C75444">
        <w:rPr>
          <w:rFonts w:ascii="Times New Roman" w:hAnsi="Times New Roman" w:cs="Times New Roman"/>
          <w:i/>
          <w:iCs/>
          <w:sz w:val="24"/>
          <w:szCs w:val="24"/>
          <w:lang w:val="id-ID"/>
        </w:rPr>
        <w:t xml:space="preserve">ning, </w:t>
      </w:r>
      <w:r w:rsidRPr="00C75444">
        <w:rPr>
          <w:rFonts w:ascii="Times New Roman" w:hAnsi="Times New Roman" w:cs="Times New Roman"/>
          <w:sz w:val="24"/>
          <w:szCs w:val="24"/>
          <w:lang w:val="id-ID"/>
        </w:rPr>
        <w:t>Berpikir Kritis.</w:t>
      </w:r>
    </w:p>
    <w:p w:rsidR="00055E01" w:rsidRPr="00C75444" w:rsidRDefault="00055E01" w:rsidP="00055E01">
      <w:pPr>
        <w:spacing w:line="240" w:lineRule="auto"/>
        <w:ind w:firstLine="709"/>
        <w:jc w:val="both"/>
        <w:rPr>
          <w:rFonts w:ascii="Times New Roman" w:hAnsi="Times New Roman" w:cs="Times New Roman"/>
          <w:sz w:val="24"/>
          <w:szCs w:val="24"/>
          <w:lang w:val="id-ID"/>
        </w:rPr>
      </w:pPr>
      <w:r w:rsidRPr="00C75444">
        <w:rPr>
          <w:rFonts w:ascii="Times New Roman" w:hAnsi="Times New Roman" w:cs="Times New Roman"/>
          <w:sz w:val="24"/>
          <w:szCs w:val="24"/>
          <w:lang w:val="id-ID"/>
        </w:rPr>
        <w:t xml:space="preserve">Penelitian ini bertujuan untuk mengetahui perbedaan dan peningkatan kemampuan berpikir kritis siswa pada mata pelajaran IPAS setelah diterapkannya pendekatan STM dengan model PjBL dengan pembelajaran menggunakan metode konvensional.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w:t>
      </w:r>
      <w:r w:rsidRPr="00C75444">
        <w:rPr>
          <w:rFonts w:ascii="Times New Roman" w:hAnsi="Times New Roman" w:cs="Times New Roman"/>
          <w:sz w:val="24"/>
          <w:szCs w:val="24"/>
          <w:lang w:val="id-ID"/>
        </w:rPr>
        <w:t>etode</w:t>
      </w:r>
      <w:r>
        <w:rPr>
          <w:rFonts w:ascii="Times New Roman" w:hAnsi="Times New Roman" w:cs="Times New Roman"/>
          <w:sz w:val="24"/>
          <w:szCs w:val="24"/>
          <w:lang w:val="en-US"/>
        </w:rPr>
        <w:t xml:space="preserve"> </w:t>
      </w:r>
      <w:r w:rsidRPr="00C75444">
        <w:rPr>
          <w:rFonts w:ascii="Times New Roman" w:hAnsi="Times New Roman" w:cs="Times New Roman"/>
          <w:i/>
          <w:iCs/>
          <w:sz w:val="24"/>
          <w:szCs w:val="24"/>
          <w:lang w:val="id-ID"/>
        </w:rPr>
        <w:t xml:space="preserve">Quasi Experimental </w:t>
      </w:r>
      <w:r w:rsidRPr="00C75444">
        <w:rPr>
          <w:rFonts w:ascii="Times New Roman" w:hAnsi="Times New Roman" w:cs="Times New Roman"/>
          <w:sz w:val="24"/>
          <w:szCs w:val="24"/>
          <w:lang w:val="id-ID"/>
        </w:rPr>
        <w:t>d</w:t>
      </w:r>
      <w:r>
        <w:rPr>
          <w:rFonts w:ascii="Times New Roman" w:hAnsi="Times New Roman" w:cs="Times New Roman"/>
          <w:sz w:val="24"/>
          <w:szCs w:val="24"/>
          <w:lang w:val="en-US"/>
        </w:rPr>
        <w:t>an</w:t>
      </w:r>
      <w:r w:rsidRPr="00C75444">
        <w:rPr>
          <w:rFonts w:ascii="Times New Roman" w:hAnsi="Times New Roman" w:cs="Times New Roman"/>
          <w:sz w:val="24"/>
          <w:szCs w:val="24"/>
          <w:lang w:val="id-ID"/>
        </w:rPr>
        <w:t xml:space="preserve"> desain </w:t>
      </w:r>
      <w:r w:rsidRPr="00C75444">
        <w:rPr>
          <w:rFonts w:ascii="Times New Roman" w:hAnsi="Times New Roman" w:cs="Times New Roman"/>
          <w:i/>
          <w:iCs/>
          <w:sz w:val="24"/>
          <w:szCs w:val="24"/>
          <w:lang w:val="id-ID"/>
        </w:rPr>
        <w:t>Nonequivalent Control Group Desain</w:t>
      </w:r>
      <w:r w:rsidRPr="00C75444">
        <w:rPr>
          <w:rFonts w:ascii="Times New Roman" w:hAnsi="Times New Roman" w:cs="Times New Roman"/>
          <w:sz w:val="24"/>
          <w:szCs w:val="24"/>
          <w:lang w:val="id-ID"/>
        </w:rPr>
        <w:t>. Populasi dalam penelitian ini adalah seluruh siswa kelas V S</w:t>
      </w:r>
      <w:proofErr w:type="spellStart"/>
      <w:r>
        <w:rPr>
          <w:rFonts w:ascii="Times New Roman" w:hAnsi="Times New Roman" w:cs="Times New Roman"/>
          <w:sz w:val="24"/>
          <w:szCs w:val="24"/>
          <w:lang w:val="en-US"/>
        </w:rPr>
        <w:t>ekolah</w:t>
      </w:r>
      <w:proofErr w:type="spellEnd"/>
      <w:r>
        <w:rPr>
          <w:rFonts w:ascii="Times New Roman" w:hAnsi="Times New Roman" w:cs="Times New Roman"/>
          <w:sz w:val="24"/>
          <w:szCs w:val="24"/>
          <w:lang w:val="en-US"/>
        </w:rPr>
        <w:t xml:space="preserve"> </w:t>
      </w:r>
      <w:r w:rsidRPr="00C75444">
        <w:rPr>
          <w:rFonts w:ascii="Times New Roman" w:hAnsi="Times New Roman" w:cs="Times New Roman"/>
          <w:sz w:val="24"/>
          <w:szCs w:val="24"/>
          <w:lang w:val="id-ID"/>
        </w:rPr>
        <w:t>D</w:t>
      </w:r>
      <w:proofErr w:type="spellStart"/>
      <w:r>
        <w:rPr>
          <w:rFonts w:ascii="Times New Roman" w:hAnsi="Times New Roman" w:cs="Times New Roman"/>
          <w:sz w:val="24"/>
          <w:szCs w:val="24"/>
          <w:lang w:val="en-US"/>
        </w:rPr>
        <w:t>asar</w:t>
      </w:r>
      <w:proofErr w:type="spellEnd"/>
      <w:r>
        <w:rPr>
          <w:rFonts w:ascii="Times New Roman" w:hAnsi="Times New Roman" w:cs="Times New Roman"/>
          <w:sz w:val="24"/>
          <w:szCs w:val="24"/>
          <w:lang w:val="en-US"/>
        </w:rPr>
        <w:t xml:space="preserve"> </w:t>
      </w:r>
      <w:r w:rsidRPr="00C75444">
        <w:rPr>
          <w:rFonts w:ascii="Times New Roman" w:hAnsi="Times New Roman" w:cs="Times New Roman"/>
          <w:sz w:val="24"/>
          <w:szCs w:val="24"/>
          <w:lang w:val="id-ID"/>
        </w:rPr>
        <w:t>N</w:t>
      </w:r>
      <w:proofErr w:type="spellStart"/>
      <w:r>
        <w:rPr>
          <w:rFonts w:ascii="Times New Roman" w:hAnsi="Times New Roman" w:cs="Times New Roman"/>
          <w:sz w:val="24"/>
          <w:szCs w:val="24"/>
          <w:lang w:val="en-US"/>
        </w:rPr>
        <w:t>egeri</w:t>
      </w:r>
      <w:proofErr w:type="spellEnd"/>
      <w:r w:rsidRPr="00C75444">
        <w:rPr>
          <w:rFonts w:ascii="Times New Roman" w:hAnsi="Times New Roman" w:cs="Times New Roman"/>
          <w:sz w:val="24"/>
          <w:szCs w:val="24"/>
          <w:lang w:val="id-ID"/>
        </w:rPr>
        <w:t xml:space="preserve"> 1 Parungkamal, dengan teknik </w:t>
      </w:r>
      <w:r w:rsidRPr="00C75444">
        <w:rPr>
          <w:rFonts w:ascii="Times New Roman" w:hAnsi="Times New Roman" w:cs="Times New Roman"/>
          <w:i/>
          <w:iCs/>
          <w:sz w:val="24"/>
          <w:szCs w:val="24"/>
          <w:lang w:val="id-ID"/>
        </w:rPr>
        <w:t>sampling total</w:t>
      </w:r>
      <w:r w:rsidRPr="00C75444">
        <w:rPr>
          <w:rFonts w:ascii="Times New Roman" w:hAnsi="Times New Roman" w:cs="Times New Roman"/>
          <w:sz w:val="24"/>
          <w:szCs w:val="24"/>
          <w:lang w:val="id-ID"/>
        </w:rPr>
        <w:t>,</w:t>
      </w:r>
      <w:r w:rsidRPr="00C75444">
        <w:rPr>
          <w:rFonts w:ascii="Times New Roman" w:hAnsi="Times New Roman" w:cs="Times New Roman"/>
          <w:i/>
          <w:iCs/>
          <w:sz w:val="24"/>
          <w:szCs w:val="24"/>
          <w:lang w:val="id-ID"/>
        </w:rPr>
        <w:t xml:space="preserve"> </w:t>
      </w:r>
      <w:r w:rsidRPr="00C75444">
        <w:rPr>
          <w:rFonts w:ascii="Times New Roman" w:hAnsi="Times New Roman" w:cs="Times New Roman"/>
          <w:sz w:val="24"/>
          <w:szCs w:val="24"/>
          <w:lang w:val="id-ID"/>
        </w:rPr>
        <w:t xml:space="preserve">yaitu kelas VA sebagai kelas eksperimen dan kelas VB sebagai kelas kontrol. Teknik pengumpulan data meliputi wawancara, observasi, dokumentasi, dan tes berpikir kritis. Analisis data menggunakan uji </w:t>
      </w:r>
      <w:r w:rsidRPr="00C75444">
        <w:rPr>
          <w:rFonts w:ascii="Times New Roman" w:hAnsi="Times New Roman" w:cs="Times New Roman"/>
          <w:i/>
          <w:iCs/>
          <w:sz w:val="24"/>
          <w:szCs w:val="24"/>
          <w:lang w:val="id-ID"/>
        </w:rPr>
        <w:t xml:space="preserve">Independet Sample T-Test </w:t>
      </w:r>
      <w:r w:rsidRPr="00C75444">
        <w:rPr>
          <w:rFonts w:ascii="Times New Roman" w:hAnsi="Times New Roman" w:cs="Times New Roman"/>
          <w:sz w:val="24"/>
          <w:szCs w:val="24"/>
          <w:lang w:val="id-ID"/>
        </w:rPr>
        <w:t xml:space="preserve">dan </w:t>
      </w:r>
      <w:r w:rsidRPr="00C75444">
        <w:rPr>
          <w:rFonts w:ascii="Times New Roman" w:hAnsi="Times New Roman" w:cs="Times New Roman"/>
          <w:i/>
          <w:iCs/>
          <w:sz w:val="24"/>
          <w:szCs w:val="24"/>
          <w:lang w:val="id-ID"/>
        </w:rPr>
        <w:t>Paired Sample T-Test</w:t>
      </w:r>
      <w:r w:rsidRPr="00C75444">
        <w:rPr>
          <w:rFonts w:ascii="Times New Roman" w:hAnsi="Times New Roman" w:cs="Times New Roman"/>
          <w:sz w:val="24"/>
          <w:szCs w:val="24"/>
          <w:lang w:val="id-ID"/>
        </w:rPr>
        <w:t xml:space="preserve">. Hasil penelitian menunjukkan bahwa terdapat perbedaan kemampuan berpikir kritis siswa antara kelas eksperimen dan kontrol dengan nilai </w:t>
      </w:r>
      <w:r w:rsidRPr="00C75444">
        <w:rPr>
          <w:rFonts w:ascii="Times New Roman" w:hAnsi="Times New Roman" w:cs="Times New Roman"/>
          <w:sz w:val="24"/>
          <w:szCs w:val="28"/>
          <w:lang w:val="id-ID"/>
        </w:rPr>
        <w:t>T</w:t>
      </w:r>
      <w:r w:rsidRPr="00C75444">
        <w:rPr>
          <w:rFonts w:ascii="Times New Roman" w:hAnsi="Times New Roman" w:cs="Times New Roman"/>
          <w:sz w:val="18"/>
          <w:szCs w:val="18"/>
          <w:lang w:val="id-ID"/>
        </w:rPr>
        <w:t>hitung</w:t>
      </w:r>
      <w:r w:rsidRPr="00C75444">
        <w:rPr>
          <w:rFonts w:ascii="Times New Roman" w:hAnsi="Times New Roman" w:cs="Times New Roman"/>
          <w:sz w:val="24"/>
          <w:szCs w:val="28"/>
          <w:lang w:val="id-ID"/>
        </w:rPr>
        <w:t xml:space="preserve"> &gt; T</w:t>
      </w:r>
      <w:r w:rsidRPr="00C75444">
        <w:rPr>
          <w:rFonts w:ascii="Times New Roman" w:hAnsi="Times New Roman" w:cs="Times New Roman"/>
          <w:sz w:val="18"/>
          <w:szCs w:val="18"/>
          <w:lang w:val="id-ID"/>
        </w:rPr>
        <w:t xml:space="preserve">tabel </w:t>
      </w:r>
      <w:r w:rsidRPr="00C75444">
        <w:rPr>
          <w:rFonts w:ascii="Times New Roman" w:hAnsi="Times New Roman" w:cs="Times New Roman"/>
          <w:sz w:val="24"/>
          <w:szCs w:val="28"/>
          <w:lang w:val="id-ID"/>
        </w:rPr>
        <w:t>(3,893 &gt; 2,021), dan terdapat peningkatan kemampuan berpikir kritis siswa setelah diterapkannya pendekatan STM dengan model PjBL dengan T</w:t>
      </w:r>
      <w:r w:rsidRPr="00C75444">
        <w:rPr>
          <w:rFonts w:ascii="Times New Roman" w:hAnsi="Times New Roman" w:cs="Times New Roman"/>
          <w:sz w:val="18"/>
          <w:szCs w:val="18"/>
          <w:lang w:val="id-ID"/>
        </w:rPr>
        <w:t>hitung</w:t>
      </w:r>
      <w:r w:rsidRPr="00C75444">
        <w:rPr>
          <w:rFonts w:ascii="Times New Roman" w:hAnsi="Times New Roman" w:cs="Times New Roman"/>
          <w:sz w:val="24"/>
          <w:szCs w:val="28"/>
          <w:lang w:val="id-ID"/>
        </w:rPr>
        <w:t xml:space="preserve"> &gt; T</w:t>
      </w:r>
      <w:r w:rsidRPr="00C75444">
        <w:rPr>
          <w:rFonts w:ascii="Times New Roman" w:hAnsi="Times New Roman" w:cs="Times New Roman"/>
          <w:sz w:val="18"/>
          <w:szCs w:val="18"/>
          <w:lang w:val="id-ID"/>
        </w:rPr>
        <w:t xml:space="preserve">tabel </w:t>
      </w:r>
      <w:r w:rsidRPr="00C75444">
        <w:rPr>
          <w:rFonts w:ascii="Times New Roman" w:hAnsi="Times New Roman" w:cs="Times New Roman"/>
          <w:sz w:val="24"/>
          <w:szCs w:val="24"/>
          <w:lang w:val="id-ID"/>
        </w:rPr>
        <w:t>(30,543 &gt; 1,725). Dengan demikian, pendekatan STM dengan model PjBL efektif dalam meningkatkan kemampuan berpikir kritis siswa pada mata pelajaran IPAS.</w:t>
      </w:r>
    </w:p>
    <w:p w:rsidR="00055E01" w:rsidRPr="00C75444" w:rsidRDefault="00055E01" w:rsidP="00055E01">
      <w:pPr>
        <w:spacing w:line="360" w:lineRule="auto"/>
        <w:ind w:left="3600" w:hanging="198"/>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Default="00055E01" w:rsidP="00055E01">
      <w:pPr>
        <w:spacing w:line="360" w:lineRule="auto"/>
        <w:rPr>
          <w:rFonts w:ascii="Times New Roman" w:hAnsi="Times New Roman" w:cs="Times New Roman"/>
          <w:b/>
          <w:bCs/>
          <w:sz w:val="24"/>
          <w:szCs w:val="24"/>
          <w:lang w:val="id-ID"/>
        </w:rPr>
      </w:pPr>
    </w:p>
    <w:p w:rsidR="00055E01" w:rsidRPr="00C75444" w:rsidRDefault="00055E01" w:rsidP="00055E01">
      <w:pPr>
        <w:spacing w:line="360" w:lineRule="auto"/>
        <w:rPr>
          <w:rFonts w:ascii="Times New Roman" w:hAnsi="Times New Roman" w:cs="Times New Roman"/>
          <w:b/>
          <w:bCs/>
          <w:sz w:val="24"/>
          <w:szCs w:val="24"/>
          <w:lang w:val="id-ID"/>
        </w:rPr>
      </w:pPr>
    </w:p>
    <w:p w:rsidR="00055E01" w:rsidRPr="00C75444" w:rsidRDefault="00055E01" w:rsidP="00055E01">
      <w:pPr>
        <w:pStyle w:val="Heading1"/>
        <w:jc w:val="center"/>
        <w:rPr>
          <w:i/>
          <w:iCs/>
          <w:szCs w:val="24"/>
          <w:lang w:val="id-ID"/>
        </w:rPr>
      </w:pPr>
      <w:bookmarkStart w:id="1" w:name="_Toc203936120"/>
      <w:r w:rsidRPr="00C75444">
        <w:rPr>
          <w:i/>
          <w:iCs/>
          <w:szCs w:val="24"/>
          <w:lang w:val="id-ID"/>
        </w:rPr>
        <w:lastRenderedPageBreak/>
        <w:t>ABSTRACT</w:t>
      </w:r>
      <w:bookmarkEnd w:id="1"/>
    </w:p>
    <w:p w:rsidR="00055E01" w:rsidRPr="00C75444" w:rsidRDefault="00055E01" w:rsidP="00055E01">
      <w:pPr>
        <w:rPr>
          <w:lang w:val="id-ID"/>
        </w:rPr>
      </w:pPr>
    </w:p>
    <w:p w:rsidR="00055E01" w:rsidRPr="00C75444" w:rsidRDefault="00055E01" w:rsidP="00055E01">
      <w:pPr>
        <w:spacing w:line="360" w:lineRule="auto"/>
        <w:jc w:val="both"/>
        <w:rPr>
          <w:rFonts w:ascii="Times New Roman" w:hAnsi="Times New Roman" w:cs="Times New Roman"/>
          <w:i/>
          <w:iCs/>
          <w:sz w:val="24"/>
          <w:szCs w:val="24"/>
          <w:lang w:val="id-ID"/>
        </w:rPr>
      </w:pPr>
      <w:r w:rsidRPr="00C75444">
        <w:rPr>
          <w:rFonts w:ascii="Times New Roman" w:hAnsi="Times New Roman" w:cs="Times New Roman"/>
          <w:i/>
          <w:iCs/>
          <w:sz w:val="24"/>
          <w:szCs w:val="24"/>
          <w:lang w:val="id-ID"/>
        </w:rPr>
        <w:t>Vebriani, Devri. 40221015. 2025. Th</w:t>
      </w:r>
      <w:bookmarkStart w:id="2" w:name="_GoBack"/>
      <w:bookmarkEnd w:id="2"/>
      <w:r w:rsidRPr="00C75444">
        <w:rPr>
          <w:rFonts w:ascii="Times New Roman" w:hAnsi="Times New Roman" w:cs="Times New Roman"/>
          <w:i/>
          <w:iCs/>
          <w:sz w:val="24"/>
          <w:szCs w:val="24"/>
          <w:lang w:val="id-ID"/>
        </w:rPr>
        <w:t>e Effectiveness of the Science, Technology, and Society Approach with the Project-Based Learning</w:t>
      </w:r>
      <w:r>
        <w:rPr>
          <w:rFonts w:ascii="Times New Roman" w:hAnsi="Times New Roman" w:cs="Times New Roman"/>
          <w:i/>
          <w:iCs/>
          <w:sz w:val="24"/>
          <w:szCs w:val="24"/>
          <w:lang w:val="en-US"/>
        </w:rPr>
        <w:t xml:space="preserve"> </w:t>
      </w:r>
      <w:r w:rsidRPr="00C75444">
        <w:rPr>
          <w:rFonts w:ascii="Times New Roman" w:hAnsi="Times New Roman" w:cs="Times New Roman"/>
          <w:i/>
          <w:iCs/>
          <w:sz w:val="24"/>
          <w:szCs w:val="24"/>
          <w:lang w:val="id-ID"/>
        </w:rPr>
        <w:t>Model on Improving Student’s Critical Thinking Skills in IPAS Subjects. Elementary School Teacher Education Program, Peradaban University. Dwi Hesty Kristyaningrum, M.Pd.</w:t>
      </w:r>
    </w:p>
    <w:p w:rsidR="00055E01" w:rsidRPr="00C75444" w:rsidRDefault="00055E01" w:rsidP="00055E01">
      <w:pPr>
        <w:spacing w:line="360" w:lineRule="auto"/>
        <w:jc w:val="both"/>
        <w:rPr>
          <w:rFonts w:ascii="Times New Roman" w:hAnsi="Times New Roman" w:cs="Times New Roman"/>
          <w:i/>
          <w:iCs/>
          <w:sz w:val="24"/>
          <w:szCs w:val="24"/>
          <w:lang w:val="id-ID"/>
        </w:rPr>
      </w:pPr>
      <w:r w:rsidRPr="00C75444">
        <w:rPr>
          <w:rFonts w:ascii="Times New Roman" w:hAnsi="Times New Roman" w:cs="Times New Roman"/>
          <w:i/>
          <w:iCs/>
          <w:sz w:val="24"/>
          <w:szCs w:val="24"/>
          <w:lang w:val="id-ID"/>
        </w:rPr>
        <w:t>Keywords: Science, Technology, and Society Approach, Project-Based Learning, Critical Thingking.</w:t>
      </w:r>
    </w:p>
    <w:p w:rsidR="00055E01" w:rsidRPr="00C75444" w:rsidRDefault="00055E01" w:rsidP="00055E01">
      <w:pPr>
        <w:spacing w:line="240" w:lineRule="auto"/>
        <w:ind w:firstLine="709"/>
        <w:jc w:val="both"/>
        <w:rPr>
          <w:rFonts w:ascii="Times New Roman" w:hAnsi="Times New Roman" w:cs="Times New Roman"/>
          <w:i/>
          <w:iCs/>
          <w:sz w:val="24"/>
          <w:szCs w:val="24"/>
          <w:lang w:val="id-ID"/>
        </w:rPr>
      </w:pPr>
      <w:r w:rsidRPr="00C75444">
        <w:rPr>
          <w:rFonts w:ascii="Times New Roman" w:hAnsi="Times New Roman" w:cs="Times New Roman"/>
          <w:i/>
          <w:iCs/>
          <w:sz w:val="24"/>
          <w:szCs w:val="24"/>
          <w:lang w:val="id-ID"/>
        </w:rPr>
        <w:t>This study aims to determine the differences and improvements in student’s critical thinking skills in IPAS after the implementation of the STS approach with the PjBL model compared to conventional teaching methods. The</w:t>
      </w:r>
      <w:r>
        <w:rPr>
          <w:rFonts w:ascii="Times New Roman" w:hAnsi="Times New Roman" w:cs="Times New Roman"/>
          <w:i/>
          <w:iCs/>
          <w:sz w:val="24"/>
          <w:szCs w:val="24"/>
          <w:lang w:val="en-US"/>
        </w:rPr>
        <w:t xml:space="preserve"> study employed a quantitative approach with a </w:t>
      </w:r>
      <w:r w:rsidRPr="00C75444">
        <w:rPr>
          <w:rFonts w:ascii="Times New Roman" w:hAnsi="Times New Roman" w:cs="Times New Roman"/>
          <w:i/>
          <w:iCs/>
          <w:sz w:val="24"/>
          <w:szCs w:val="24"/>
          <w:lang w:val="id-ID"/>
        </w:rPr>
        <w:t xml:space="preserve">Quasi-Experimental </w:t>
      </w:r>
      <w:r>
        <w:rPr>
          <w:rFonts w:ascii="Times New Roman" w:hAnsi="Times New Roman" w:cs="Times New Roman"/>
          <w:i/>
          <w:iCs/>
          <w:sz w:val="24"/>
          <w:szCs w:val="24"/>
          <w:lang w:val="en-US"/>
        </w:rPr>
        <w:t>method using a</w:t>
      </w:r>
      <w:r w:rsidRPr="00C75444">
        <w:rPr>
          <w:rFonts w:ascii="Times New Roman" w:hAnsi="Times New Roman" w:cs="Times New Roman"/>
          <w:i/>
          <w:iCs/>
          <w:sz w:val="24"/>
          <w:szCs w:val="24"/>
          <w:lang w:val="id-ID"/>
        </w:rPr>
        <w:t xml:space="preserve"> Nonequivalent Control Group Design. The population in this study was all fifth-grade student’s at</w:t>
      </w:r>
      <w:r>
        <w:rPr>
          <w:rFonts w:ascii="Times New Roman" w:hAnsi="Times New Roman" w:cs="Times New Roman"/>
          <w:i/>
          <w:iCs/>
          <w:sz w:val="24"/>
          <w:szCs w:val="24"/>
          <w:lang w:val="en-US"/>
        </w:rPr>
        <w:t xml:space="preserve"> </w:t>
      </w:r>
      <w:r w:rsidRPr="00C75444">
        <w:rPr>
          <w:rFonts w:ascii="Times New Roman" w:hAnsi="Times New Roman" w:cs="Times New Roman"/>
          <w:i/>
          <w:iCs/>
          <w:sz w:val="24"/>
          <w:szCs w:val="24"/>
          <w:lang w:val="id-ID"/>
        </w:rPr>
        <w:t>Parungkama</w:t>
      </w:r>
      <w:r>
        <w:rPr>
          <w:rFonts w:ascii="Times New Roman" w:hAnsi="Times New Roman" w:cs="Times New Roman"/>
          <w:i/>
          <w:iCs/>
          <w:sz w:val="24"/>
          <w:szCs w:val="24"/>
          <w:lang w:val="en-US"/>
        </w:rPr>
        <w:t>l 1 Public Elementary School</w:t>
      </w:r>
      <w:r w:rsidRPr="00C75444">
        <w:rPr>
          <w:rFonts w:ascii="Times New Roman" w:hAnsi="Times New Roman" w:cs="Times New Roman"/>
          <w:i/>
          <w:iCs/>
          <w:sz w:val="24"/>
          <w:szCs w:val="24"/>
          <w:lang w:val="id-ID"/>
        </w:rPr>
        <w:t>, with a total sampling technique, namely class VA as the experimental class and class VB as the control class. Data collection techniques included interview, observation, documentation, and critical thingking tests. Data analysis used the Independet Sample T-Test and Paired Sample T-Test. The result of the study indicate that there is a difference in critical thinking skills between the experimental and control classes, with a calculated T-value &gt; table T-value (3,893 &gt; 2,021), and there is an increase in students’s critical thinking skills after the implementation of the STS approach with the PjBL model, with a calculated T-value &gt; table T-value (30,543 &gt; 1,725). Thus, the STS approach with the PjBL model is effective in improving studentn’s critical thinking skills in IPAS subjects.</w:t>
      </w:r>
    </w:p>
    <w:p w:rsidR="00055E01" w:rsidRDefault="00055E01" w:rsidP="00055E01">
      <w:pPr>
        <w:spacing w:line="360" w:lineRule="auto"/>
        <w:jc w:val="center"/>
        <w:rPr>
          <w:rFonts w:ascii="Times New Roman" w:hAnsi="Times New Roman" w:cs="Times New Roman"/>
          <w:b/>
          <w:bCs/>
          <w:sz w:val="24"/>
          <w:szCs w:val="24"/>
          <w:lang w:val="id-ID"/>
        </w:rPr>
      </w:pPr>
    </w:p>
    <w:p w:rsidR="00055E01" w:rsidRDefault="00055E01" w:rsidP="00055E01">
      <w:pPr>
        <w:spacing w:line="360" w:lineRule="auto"/>
        <w:jc w:val="center"/>
        <w:rPr>
          <w:rFonts w:ascii="Times New Roman" w:hAnsi="Times New Roman" w:cs="Times New Roman"/>
          <w:b/>
          <w:bCs/>
          <w:sz w:val="24"/>
          <w:szCs w:val="24"/>
          <w:lang w:val="id-ID"/>
        </w:rPr>
      </w:pPr>
    </w:p>
    <w:p w:rsidR="00055E01"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jc w:val="center"/>
        <w:rPr>
          <w:rFonts w:ascii="Times New Roman" w:hAnsi="Times New Roman" w:cs="Times New Roman"/>
          <w:b/>
          <w:bCs/>
          <w:sz w:val="24"/>
          <w:szCs w:val="24"/>
          <w:lang w:val="id-ID"/>
        </w:rPr>
      </w:pPr>
    </w:p>
    <w:p w:rsidR="00055E01" w:rsidRPr="00C75444" w:rsidRDefault="00055E01" w:rsidP="00055E01">
      <w:pPr>
        <w:spacing w:line="360" w:lineRule="auto"/>
        <w:rPr>
          <w:rFonts w:ascii="Times New Roman" w:hAnsi="Times New Roman" w:cs="Times New Roman"/>
          <w:b/>
          <w:bCs/>
          <w:sz w:val="24"/>
          <w:szCs w:val="24"/>
          <w:lang w:val="id-ID"/>
        </w:rPr>
      </w:pPr>
    </w:p>
    <w:p w:rsidR="000B7A1D" w:rsidRDefault="000B7A1D"/>
    <w:sectPr w:rsidR="000B7A1D" w:rsidSect="00055E01">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01"/>
    <w:rsid w:val="000476AD"/>
    <w:rsid w:val="00055E01"/>
    <w:rsid w:val="000B7A1D"/>
    <w:rsid w:val="006354EA"/>
    <w:rsid w:val="00782D0C"/>
    <w:rsid w:val="007E10EF"/>
    <w:rsid w:val="00E06B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00AEB-2522-43DC-BEBC-ACDD33A4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01"/>
  </w:style>
  <w:style w:type="paragraph" w:styleId="Heading1">
    <w:name w:val="heading 1"/>
    <w:next w:val="Normal"/>
    <w:link w:val="Heading1Char"/>
    <w:uiPriority w:val="9"/>
    <w:qFormat/>
    <w:rsid w:val="00055E01"/>
    <w:pPr>
      <w:keepNext/>
      <w:keepLines/>
      <w:spacing w:after="115"/>
      <w:ind w:left="370" w:hanging="10"/>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E01"/>
    <w:rPr>
      <w:rFonts w:ascii="Times New Roman" w:eastAsia="Times New Roman" w:hAnsi="Times New Roman" w:cs="Times New Roman"/>
      <w:b/>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dc:creator>
  <cp:keywords/>
  <dc:description/>
  <cp:lastModifiedBy>Devri</cp:lastModifiedBy>
  <cp:revision>1</cp:revision>
  <dcterms:created xsi:type="dcterms:W3CDTF">2025-09-06T05:58:00Z</dcterms:created>
  <dcterms:modified xsi:type="dcterms:W3CDTF">2025-09-06T05:59:00Z</dcterms:modified>
</cp:coreProperties>
</file>