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before="5"/>
        <w:rPr>
          <w:sz w:val="28"/>
        </w:rPr>
      </w:pPr>
    </w:p>
    <w:p>
      <w:pPr>
        <w:pStyle w:val="Title"/>
      </w:pPr>
      <w:r>
        <w:rPr>
          <w:spacing w:val="-2"/>
        </w:rPr>
        <w:t>ABSTRAK</w:t>
      </w:r>
    </w:p>
    <w:p>
      <w:pPr>
        <w:spacing w:line="240" w:lineRule="auto" w:before="238"/>
        <w:rPr>
          <w:b/>
          <w:sz w:val="28"/>
        </w:rPr>
      </w:pPr>
    </w:p>
    <w:p>
      <w:pPr>
        <w:spacing w:line="480" w:lineRule="auto" w:before="0"/>
        <w:ind w:left="568" w:right="137" w:firstLine="0"/>
        <w:jc w:val="both"/>
        <w:rPr>
          <w:sz w:val="24"/>
        </w:rPr>
      </w:pPr>
      <w:r>
        <w:rPr>
          <w:sz w:val="24"/>
        </w:rPr>
        <w:t>Ayuni, Evi Rahma. 2025. </w:t>
      </w:r>
      <w:r>
        <w:rPr>
          <w:i/>
          <w:sz w:val="24"/>
        </w:rPr>
        <w:t>Analisis Pemahaman Guru Dalam Pelaksanaan Pembelajaran</w:t>
      </w:r>
      <w:r>
        <w:rPr>
          <w:i/>
          <w:spacing w:val="-3"/>
          <w:sz w:val="24"/>
        </w:rPr>
        <w:t> </w:t>
      </w:r>
      <w:r>
        <w:rPr>
          <w:i/>
          <w:sz w:val="24"/>
        </w:rPr>
        <w:t>Projek</w:t>
      </w:r>
      <w:r>
        <w:rPr>
          <w:i/>
          <w:spacing w:val="-4"/>
          <w:sz w:val="24"/>
        </w:rPr>
        <w:t> </w:t>
      </w:r>
      <w:r>
        <w:rPr>
          <w:i/>
          <w:sz w:val="24"/>
        </w:rPr>
        <w:t>Penguatan</w:t>
      </w:r>
      <w:r>
        <w:rPr>
          <w:i/>
          <w:spacing w:val="-3"/>
          <w:sz w:val="24"/>
        </w:rPr>
        <w:t> </w:t>
      </w:r>
      <w:r>
        <w:rPr>
          <w:i/>
          <w:sz w:val="24"/>
        </w:rPr>
        <w:t>Profil</w:t>
      </w:r>
      <w:r>
        <w:rPr>
          <w:i/>
          <w:spacing w:val="-3"/>
          <w:sz w:val="24"/>
        </w:rPr>
        <w:t> </w:t>
      </w:r>
      <w:r>
        <w:rPr>
          <w:i/>
          <w:sz w:val="24"/>
        </w:rPr>
        <w:t>Pelajar</w:t>
      </w:r>
      <w:r>
        <w:rPr>
          <w:i/>
          <w:spacing w:val="-3"/>
          <w:sz w:val="24"/>
        </w:rPr>
        <w:t> </w:t>
      </w:r>
      <w:r>
        <w:rPr>
          <w:i/>
          <w:sz w:val="24"/>
        </w:rPr>
        <w:t>Pancasila</w:t>
      </w:r>
      <w:r>
        <w:rPr>
          <w:i/>
          <w:spacing w:val="-3"/>
          <w:sz w:val="24"/>
        </w:rPr>
        <w:t> </w:t>
      </w:r>
      <w:r>
        <w:rPr>
          <w:i/>
          <w:sz w:val="24"/>
        </w:rPr>
        <w:t>di</w:t>
      </w:r>
      <w:r>
        <w:rPr>
          <w:i/>
          <w:spacing w:val="-3"/>
          <w:sz w:val="24"/>
        </w:rPr>
        <w:t> </w:t>
      </w:r>
      <w:r>
        <w:rPr>
          <w:i/>
          <w:sz w:val="24"/>
        </w:rPr>
        <w:t>SD</w:t>
      </w:r>
      <w:r>
        <w:rPr>
          <w:i/>
          <w:spacing w:val="-3"/>
          <w:sz w:val="24"/>
        </w:rPr>
        <w:t> </w:t>
      </w:r>
      <w:r>
        <w:rPr>
          <w:i/>
          <w:sz w:val="24"/>
        </w:rPr>
        <w:t>Negeri</w:t>
      </w:r>
      <w:r>
        <w:rPr>
          <w:i/>
          <w:spacing w:val="-3"/>
          <w:sz w:val="24"/>
        </w:rPr>
        <w:t> </w:t>
      </w:r>
      <w:r>
        <w:rPr>
          <w:i/>
          <w:sz w:val="24"/>
        </w:rPr>
        <w:t>Kalierang 01 Bumiayu</w:t>
      </w:r>
      <w:r>
        <w:rPr>
          <w:sz w:val="24"/>
        </w:rPr>
        <w:t>. Program Studi Pendidikan Guru Sekolah Dasar. Universitas Peradaban. Noviea Varahdilah Sandi, M. Sn.</w:t>
      </w:r>
    </w:p>
    <w:p>
      <w:pPr>
        <w:pStyle w:val="BodyText"/>
        <w:spacing w:before="1"/>
        <w:ind w:left="568"/>
        <w:jc w:val="both"/>
      </w:pPr>
      <w:r>
        <w:rPr/>
        <w:t>Kata</w:t>
      </w:r>
      <w:r>
        <w:rPr>
          <w:spacing w:val="-3"/>
        </w:rPr>
        <w:t> </w:t>
      </w:r>
      <w:r>
        <w:rPr/>
        <w:t>kunci:</w:t>
      </w:r>
      <w:r>
        <w:rPr>
          <w:spacing w:val="-2"/>
        </w:rPr>
        <w:t> </w:t>
      </w:r>
      <w:r>
        <w:rPr/>
        <w:t>Pemahaman Guru,</w:t>
      </w:r>
      <w:r>
        <w:rPr>
          <w:spacing w:val="-2"/>
        </w:rPr>
        <w:t> </w:t>
      </w:r>
      <w:r>
        <w:rPr/>
        <w:t>Projek</w:t>
      </w:r>
      <w:r>
        <w:rPr>
          <w:spacing w:val="-2"/>
        </w:rPr>
        <w:t> </w:t>
      </w:r>
      <w:r>
        <w:rPr/>
        <w:t>Penguatan</w:t>
      </w:r>
      <w:r>
        <w:rPr>
          <w:spacing w:val="-1"/>
        </w:rPr>
        <w:t> </w:t>
      </w:r>
      <w:r>
        <w:rPr/>
        <w:t>Profil</w:t>
      </w:r>
      <w:r>
        <w:rPr>
          <w:spacing w:val="-2"/>
        </w:rPr>
        <w:t> </w:t>
      </w:r>
      <w:r>
        <w:rPr/>
        <w:t>Pelajar</w:t>
      </w:r>
      <w:r>
        <w:rPr>
          <w:spacing w:val="-2"/>
        </w:rPr>
        <w:t> Pancasila</w:t>
      </w:r>
    </w:p>
    <w:p>
      <w:pPr>
        <w:pStyle w:val="BodyText"/>
        <w:spacing w:before="276"/>
        <w:ind w:left="568" w:right="137" w:firstLine="424"/>
        <w:jc w:val="both"/>
      </w:pPr>
      <w:r>
        <w:rPr/>
        <w:t>Pembelajaran Projek Penguatan Profil Pelajar</w:t>
      </w:r>
      <w:r>
        <w:rPr>
          <w:spacing w:val="-1"/>
        </w:rPr>
        <w:t> </w:t>
      </w:r>
      <w:r>
        <w:rPr/>
        <w:t>Pancasila</w:t>
      </w:r>
      <w:r>
        <w:rPr>
          <w:spacing w:val="-1"/>
        </w:rPr>
        <w:t> </w:t>
      </w:r>
      <w:r>
        <w:rPr/>
        <w:t>merupakan salah satu program pengembangan karakter sesuai nilai pancasila. Projek Penguatan Profil Pelajar Pancasila (P5) ini telah di terapkan di SDN Kalierang 01 Bumiayu, penelitian ini bertujuan untuk mengetahui tingkat pemahaman guru dalam pelaksanaan P5. Pendekatan penelitian yang digunakan yaitu penelitian kualitatif deskriptif dengan teknik pengumpulan data berupa observasi, wawancara dan dokumentasi. Subjek penilitian ini adalah guru kelas 1B,4B,5B, kepala sekolah, serta siswa kelas 5B. Hasil penelitian menunjukan bahwa pemahaman guru dalam pelaksanaan P5 masuk dalam kategori Paham/Memahami. Guru memahami dan mampu menerapkan kompetensi pedagogik, kepribadian, sosial dan profesional yang dimilikinya dalam melaksanakan pembelajaran P5 dimulai dari guru memahami konsep P5, prinsip-prinsip P5, dimensi, tahapan pelaksanaan P5 serta evaluasi P5 dengan melaksanakan projek melalui pembiasaan dan projek nyata tema gaya hidup berkelanjutan dan kewirausahaan. Meskipun demikian masih ditemukan kendala seperti siswa kelelahan dan keterbatasan dana pada projek kewirausahaan.</w:t>
      </w:r>
      <w:r>
        <w:rPr>
          <w:spacing w:val="-12"/>
        </w:rPr>
        <w:t> </w:t>
      </w:r>
      <w:r>
        <w:rPr/>
        <w:t>Serta</w:t>
      </w:r>
      <w:r>
        <w:rPr>
          <w:spacing w:val="-12"/>
        </w:rPr>
        <w:t> </w:t>
      </w:r>
      <w:r>
        <w:rPr/>
        <w:t>ditemui</w:t>
      </w:r>
      <w:r>
        <w:rPr>
          <w:spacing w:val="-11"/>
        </w:rPr>
        <w:t> </w:t>
      </w:r>
      <w:r>
        <w:rPr/>
        <w:t>kendala</w:t>
      </w:r>
      <w:r>
        <w:rPr>
          <w:spacing w:val="-10"/>
        </w:rPr>
        <w:t> </w:t>
      </w:r>
      <w:r>
        <w:rPr/>
        <w:t>kurangnya</w:t>
      </w:r>
      <w:r>
        <w:rPr>
          <w:spacing w:val="-12"/>
        </w:rPr>
        <w:t> </w:t>
      </w:r>
      <w:r>
        <w:rPr/>
        <w:t>pelatihan</w:t>
      </w:r>
      <w:r>
        <w:rPr>
          <w:spacing w:val="-10"/>
        </w:rPr>
        <w:t> </w:t>
      </w:r>
      <w:r>
        <w:rPr/>
        <w:t>guru</w:t>
      </w:r>
      <w:r>
        <w:rPr>
          <w:spacing w:val="-11"/>
        </w:rPr>
        <w:t> </w:t>
      </w:r>
      <w:r>
        <w:rPr/>
        <w:t>sehingga</w:t>
      </w:r>
      <w:r>
        <w:rPr>
          <w:spacing w:val="-12"/>
        </w:rPr>
        <w:t> </w:t>
      </w:r>
      <w:r>
        <w:rPr/>
        <w:t>beberapa komponen tahapan P5 belum dilaksanakan seperti pada pembuatan modul dan pelaporan</w:t>
      </w:r>
      <w:r>
        <w:rPr>
          <w:spacing w:val="-1"/>
        </w:rPr>
        <w:t> </w:t>
      </w:r>
      <w:r>
        <w:rPr/>
        <w:t>hasil projek yang</w:t>
      </w:r>
      <w:r>
        <w:rPr>
          <w:spacing w:val="-4"/>
        </w:rPr>
        <w:t> </w:t>
      </w:r>
      <w:r>
        <w:rPr/>
        <w:t>belum</w:t>
      </w:r>
      <w:r>
        <w:rPr>
          <w:spacing w:val="-1"/>
        </w:rPr>
        <w:t> </w:t>
      </w:r>
      <w:r>
        <w:rPr/>
        <w:t>masksimal,</w:t>
      </w:r>
      <w:r>
        <w:rPr>
          <w:spacing w:val="-1"/>
        </w:rPr>
        <w:t> </w:t>
      </w:r>
      <w:r>
        <w:rPr/>
        <w:t>tidak</w:t>
      </w:r>
      <w:r>
        <w:rPr>
          <w:spacing w:val="-1"/>
        </w:rPr>
        <w:t> </w:t>
      </w:r>
      <w:r>
        <w:rPr/>
        <w:t>semua guru</w:t>
      </w:r>
      <w:r>
        <w:rPr>
          <w:spacing w:val="-2"/>
        </w:rPr>
        <w:t> </w:t>
      </w:r>
      <w:r>
        <w:rPr/>
        <w:t>melaksanakan</w:t>
      </w:r>
      <w:r>
        <w:rPr>
          <w:spacing w:val="-1"/>
        </w:rPr>
        <w:t> </w:t>
      </w:r>
      <w:r>
        <w:rPr/>
        <w:t>P5 karena faktor usia dan keterbatasan dalam beradaptasi dengan program kurikulum merdeka. Temuan ini merekomdasikan pentingnya dukungan lebih lanjut dari sekolah dalam pelaksanaan P5.</w:t>
      </w:r>
    </w:p>
    <w:p>
      <w:pPr>
        <w:pStyle w:val="BodyText"/>
        <w:spacing w:after="0"/>
        <w:jc w:val="both"/>
        <w:sectPr>
          <w:footerReference w:type="default" r:id="rId5"/>
          <w:type w:val="continuous"/>
          <w:pgSz w:w="11910" w:h="16850"/>
          <w:pgMar w:header="0" w:footer="1106" w:top="1940" w:bottom="1300" w:left="1700" w:right="1559"/>
          <w:pgNumType w:start="8"/>
        </w:sectPr>
      </w:pPr>
    </w:p>
    <w:p>
      <w:pPr>
        <w:spacing w:line="240" w:lineRule="auto" w:before="5"/>
        <w:rPr>
          <w:sz w:val="28"/>
        </w:rPr>
      </w:pPr>
    </w:p>
    <w:p>
      <w:pPr>
        <w:spacing w:before="1"/>
        <w:ind w:left="392" w:right="0" w:firstLine="0"/>
        <w:jc w:val="center"/>
        <w:rPr>
          <w:b/>
          <w:i/>
          <w:sz w:val="28"/>
        </w:rPr>
      </w:pPr>
      <w:r>
        <w:rPr>
          <w:b/>
          <w:i/>
          <w:spacing w:val="-2"/>
          <w:sz w:val="28"/>
        </w:rPr>
        <w:t>ABSTRACT</w:t>
      </w:r>
    </w:p>
    <w:p>
      <w:pPr>
        <w:spacing w:line="240" w:lineRule="auto" w:before="238"/>
        <w:rPr>
          <w:b/>
          <w:i/>
          <w:sz w:val="28"/>
        </w:rPr>
      </w:pPr>
    </w:p>
    <w:p>
      <w:pPr>
        <w:spacing w:line="480" w:lineRule="auto" w:before="0"/>
        <w:ind w:left="568" w:right="138" w:firstLine="0"/>
        <w:jc w:val="both"/>
        <w:rPr>
          <w:i/>
          <w:sz w:val="24"/>
        </w:rPr>
      </w:pPr>
      <w:r>
        <w:rPr>
          <w:sz w:val="24"/>
        </w:rPr>
        <w:t>Ayuni</w:t>
      </w:r>
      <w:r>
        <w:rPr>
          <w:i/>
          <w:sz w:val="24"/>
        </w:rPr>
        <w:t>, </w:t>
      </w:r>
      <w:r>
        <w:rPr>
          <w:sz w:val="24"/>
        </w:rPr>
        <w:t>Evi Rahma</w:t>
      </w:r>
      <w:r>
        <w:rPr>
          <w:i/>
          <w:sz w:val="24"/>
        </w:rPr>
        <w:t>. </w:t>
      </w:r>
      <w:r>
        <w:rPr>
          <w:sz w:val="24"/>
        </w:rPr>
        <w:t>2025</w:t>
      </w:r>
      <w:r>
        <w:rPr>
          <w:i/>
          <w:sz w:val="24"/>
        </w:rPr>
        <w:t>. Analysis of Teachers’ Understanding in the Implementation</w:t>
      </w:r>
      <w:r>
        <w:rPr>
          <w:i/>
          <w:spacing w:val="-10"/>
          <w:sz w:val="24"/>
        </w:rPr>
        <w:t> </w:t>
      </w:r>
      <w:r>
        <w:rPr>
          <w:i/>
          <w:sz w:val="24"/>
        </w:rPr>
        <w:t>of</w:t>
      </w:r>
      <w:r>
        <w:rPr>
          <w:i/>
          <w:spacing w:val="-10"/>
          <w:sz w:val="24"/>
        </w:rPr>
        <w:t> </w:t>
      </w:r>
      <w:r>
        <w:rPr>
          <w:i/>
          <w:sz w:val="24"/>
        </w:rPr>
        <w:t>the</w:t>
      </w:r>
      <w:r>
        <w:rPr>
          <w:i/>
          <w:spacing w:val="-9"/>
          <w:sz w:val="24"/>
        </w:rPr>
        <w:t> </w:t>
      </w:r>
      <w:r>
        <w:rPr>
          <w:i/>
          <w:sz w:val="24"/>
        </w:rPr>
        <w:t>Pancasila</w:t>
      </w:r>
      <w:r>
        <w:rPr>
          <w:i/>
          <w:spacing w:val="-11"/>
          <w:sz w:val="24"/>
        </w:rPr>
        <w:t> </w:t>
      </w:r>
      <w:r>
        <w:rPr>
          <w:i/>
          <w:sz w:val="24"/>
        </w:rPr>
        <w:t>Student</w:t>
      </w:r>
      <w:r>
        <w:rPr>
          <w:i/>
          <w:spacing w:val="-11"/>
          <w:sz w:val="24"/>
        </w:rPr>
        <w:t> </w:t>
      </w:r>
      <w:r>
        <w:rPr>
          <w:i/>
          <w:sz w:val="24"/>
        </w:rPr>
        <w:t>Profile</w:t>
      </w:r>
      <w:r>
        <w:rPr>
          <w:i/>
          <w:spacing w:val="-11"/>
          <w:sz w:val="24"/>
        </w:rPr>
        <w:t> </w:t>
      </w:r>
      <w:r>
        <w:rPr>
          <w:i/>
          <w:sz w:val="24"/>
        </w:rPr>
        <w:t>Strengthening</w:t>
      </w:r>
      <w:r>
        <w:rPr>
          <w:i/>
          <w:spacing w:val="-11"/>
          <w:sz w:val="24"/>
        </w:rPr>
        <w:t> </w:t>
      </w:r>
      <w:r>
        <w:rPr>
          <w:i/>
          <w:sz w:val="24"/>
        </w:rPr>
        <w:t>Project</w:t>
      </w:r>
      <w:r>
        <w:rPr>
          <w:i/>
          <w:spacing w:val="-10"/>
          <w:sz w:val="24"/>
        </w:rPr>
        <w:t> </w:t>
      </w:r>
      <w:r>
        <w:rPr>
          <w:i/>
          <w:sz w:val="24"/>
        </w:rPr>
        <w:t>Learning</w:t>
      </w:r>
      <w:r>
        <w:rPr>
          <w:i/>
          <w:spacing w:val="-10"/>
          <w:sz w:val="24"/>
        </w:rPr>
        <w:t> </w:t>
      </w:r>
      <w:r>
        <w:rPr>
          <w:i/>
          <w:sz w:val="24"/>
        </w:rPr>
        <w:t>at Kalierang 01 Bumiayu Public Elementary School. </w:t>
      </w:r>
      <w:r>
        <w:rPr>
          <w:sz w:val="24"/>
        </w:rPr>
        <w:t>Elementary School Teacher Education</w:t>
      </w:r>
      <w:r>
        <w:rPr>
          <w:spacing w:val="-9"/>
          <w:sz w:val="24"/>
        </w:rPr>
        <w:t> </w:t>
      </w:r>
      <w:r>
        <w:rPr>
          <w:sz w:val="24"/>
        </w:rPr>
        <w:t>Study</w:t>
      </w:r>
      <w:r>
        <w:rPr>
          <w:spacing w:val="-15"/>
          <w:sz w:val="24"/>
        </w:rPr>
        <w:t> </w:t>
      </w:r>
      <w:r>
        <w:rPr>
          <w:sz w:val="24"/>
        </w:rPr>
        <w:t>Program.</w:t>
      </w:r>
      <w:r>
        <w:rPr>
          <w:spacing w:val="-9"/>
          <w:sz w:val="24"/>
        </w:rPr>
        <w:t> </w:t>
      </w:r>
      <w:r>
        <w:rPr>
          <w:sz w:val="24"/>
        </w:rPr>
        <w:t>Peradaban</w:t>
      </w:r>
      <w:r>
        <w:rPr>
          <w:spacing w:val="-9"/>
          <w:sz w:val="24"/>
        </w:rPr>
        <w:t> </w:t>
      </w:r>
      <w:r>
        <w:rPr>
          <w:sz w:val="24"/>
        </w:rPr>
        <w:t>University.</w:t>
      </w:r>
      <w:r>
        <w:rPr>
          <w:spacing w:val="-7"/>
          <w:sz w:val="24"/>
        </w:rPr>
        <w:t> </w:t>
      </w:r>
      <w:r>
        <w:rPr>
          <w:sz w:val="24"/>
        </w:rPr>
        <w:t>Noviea</w:t>
      </w:r>
      <w:r>
        <w:rPr>
          <w:spacing w:val="-10"/>
          <w:sz w:val="24"/>
        </w:rPr>
        <w:t> </w:t>
      </w:r>
      <w:r>
        <w:rPr>
          <w:sz w:val="24"/>
        </w:rPr>
        <w:t>Varahdilah</w:t>
      </w:r>
      <w:r>
        <w:rPr>
          <w:spacing w:val="-9"/>
          <w:sz w:val="24"/>
        </w:rPr>
        <w:t> </w:t>
      </w:r>
      <w:r>
        <w:rPr>
          <w:sz w:val="24"/>
        </w:rPr>
        <w:t>Sandi,</w:t>
      </w:r>
      <w:r>
        <w:rPr>
          <w:spacing w:val="-9"/>
          <w:sz w:val="24"/>
        </w:rPr>
        <w:t> </w:t>
      </w:r>
      <w:r>
        <w:rPr>
          <w:sz w:val="24"/>
        </w:rPr>
        <w:t>M.</w:t>
      </w:r>
      <w:r>
        <w:rPr>
          <w:spacing w:val="-9"/>
          <w:sz w:val="24"/>
        </w:rPr>
        <w:t> </w:t>
      </w:r>
      <w:r>
        <w:rPr>
          <w:sz w:val="24"/>
        </w:rPr>
        <w:t>Sn. </w:t>
      </w:r>
      <w:r>
        <w:rPr>
          <w:i/>
          <w:sz w:val="24"/>
        </w:rPr>
        <w:t>Keywords: Teachers’ Understanding, Pancasila Student Profile Strengthening </w:t>
      </w:r>
      <w:r>
        <w:rPr>
          <w:i/>
          <w:spacing w:val="-2"/>
          <w:sz w:val="24"/>
        </w:rPr>
        <w:t>Project</w:t>
      </w:r>
    </w:p>
    <w:p>
      <w:pPr>
        <w:spacing w:before="1"/>
        <w:ind w:left="568" w:right="135" w:firstLine="424"/>
        <w:jc w:val="both"/>
        <w:rPr>
          <w:i/>
          <w:sz w:val="24"/>
        </w:rPr>
      </w:pPr>
      <w:r>
        <w:rPr>
          <w:i/>
          <w:sz w:val="24"/>
        </w:rPr>
        <w:t>The Pancasila Student Profile Strengthening Project is a character development program based on Pancasila values. The Pancasila Student Profile Strengthening Project (P5) has been implemented at SDN Kalierang 01 Bumiayu. This study aims to determine the level of teacher understanding in implementing P5. The research approach used is descriptive qualitative research with data collection</w:t>
      </w:r>
      <w:r>
        <w:rPr>
          <w:i/>
          <w:spacing w:val="-15"/>
          <w:sz w:val="24"/>
        </w:rPr>
        <w:t> </w:t>
      </w:r>
      <w:r>
        <w:rPr>
          <w:i/>
          <w:sz w:val="24"/>
        </w:rPr>
        <w:t>techniques</w:t>
      </w:r>
      <w:r>
        <w:rPr>
          <w:i/>
          <w:spacing w:val="-15"/>
          <w:sz w:val="24"/>
        </w:rPr>
        <w:t> </w:t>
      </w:r>
      <w:r>
        <w:rPr>
          <w:i/>
          <w:sz w:val="24"/>
        </w:rPr>
        <w:t>in</w:t>
      </w:r>
      <w:r>
        <w:rPr>
          <w:i/>
          <w:spacing w:val="-15"/>
          <w:sz w:val="24"/>
        </w:rPr>
        <w:t> </w:t>
      </w:r>
      <w:r>
        <w:rPr>
          <w:i/>
          <w:sz w:val="24"/>
        </w:rPr>
        <w:t>the</w:t>
      </w:r>
      <w:r>
        <w:rPr>
          <w:i/>
          <w:spacing w:val="-15"/>
          <w:sz w:val="24"/>
        </w:rPr>
        <w:t> </w:t>
      </w:r>
      <w:r>
        <w:rPr>
          <w:i/>
          <w:sz w:val="24"/>
        </w:rPr>
        <w:t>form</w:t>
      </w:r>
      <w:r>
        <w:rPr>
          <w:i/>
          <w:spacing w:val="-15"/>
          <w:sz w:val="24"/>
        </w:rPr>
        <w:t> </w:t>
      </w:r>
      <w:r>
        <w:rPr>
          <w:i/>
          <w:sz w:val="24"/>
        </w:rPr>
        <w:t>of</w:t>
      </w:r>
      <w:r>
        <w:rPr>
          <w:i/>
          <w:spacing w:val="-15"/>
          <w:sz w:val="24"/>
        </w:rPr>
        <w:t> </w:t>
      </w:r>
      <w:r>
        <w:rPr>
          <w:i/>
          <w:sz w:val="24"/>
        </w:rPr>
        <w:t>observation,</w:t>
      </w:r>
      <w:r>
        <w:rPr>
          <w:i/>
          <w:spacing w:val="-15"/>
          <w:sz w:val="24"/>
        </w:rPr>
        <w:t> </w:t>
      </w:r>
      <w:r>
        <w:rPr>
          <w:i/>
          <w:sz w:val="24"/>
        </w:rPr>
        <w:t>interviews</w:t>
      </w:r>
      <w:r>
        <w:rPr>
          <w:i/>
          <w:spacing w:val="-15"/>
          <w:sz w:val="24"/>
        </w:rPr>
        <w:t> </w:t>
      </w:r>
      <w:r>
        <w:rPr>
          <w:i/>
          <w:sz w:val="24"/>
        </w:rPr>
        <w:t>and</w:t>
      </w:r>
      <w:r>
        <w:rPr>
          <w:i/>
          <w:spacing w:val="-15"/>
          <w:sz w:val="24"/>
        </w:rPr>
        <w:t> </w:t>
      </w:r>
      <w:r>
        <w:rPr>
          <w:i/>
          <w:sz w:val="24"/>
        </w:rPr>
        <w:t>documentation.</w:t>
      </w:r>
      <w:r>
        <w:rPr>
          <w:i/>
          <w:spacing w:val="-15"/>
          <w:sz w:val="24"/>
        </w:rPr>
        <w:t> </w:t>
      </w:r>
      <w:r>
        <w:rPr>
          <w:i/>
          <w:sz w:val="24"/>
        </w:rPr>
        <w:t>The subjects of this study</w:t>
      </w:r>
      <w:r>
        <w:rPr>
          <w:i/>
          <w:spacing w:val="-1"/>
          <w:sz w:val="24"/>
        </w:rPr>
        <w:t> </w:t>
      </w:r>
      <w:r>
        <w:rPr>
          <w:i/>
          <w:sz w:val="24"/>
        </w:rPr>
        <w:t>were</w:t>
      </w:r>
      <w:r>
        <w:rPr>
          <w:i/>
          <w:spacing w:val="-1"/>
          <w:sz w:val="24"/>
        </w:rPr>
        <w:t> </w:t>
      </w:r>
      <w:r>
        <w:rPr>
          <w:i/>
          <w:sz w:val="24"/>
        </w:rPr>
        <w:t>teachers of grades 1B, 4B,</w:t>
      </w:r>
      <w:r>
        <w:rPr>
          <w:i/>
          <w:spacing w:val="-1"/>
          <w:sz w:val="24"/>
        </w:rPr>
        <w:t> </w:t>
      </w:r>
      <w:r>
        <w:rPr>
          <w:i/>
          <w:sz w:val="24"/>
        </w:rPr>
        <w:t>5B,</w:t>
      </w:r>
      <w:r>
        <w:rPr>
          <w:i/>
          <w:spacing w:val="-1"/>
          <w:sz w:val="24"/>
        </w:rPr>
        <w:t> </w:t>
      </w:r>
      <w:r>
        <w:rPr>
          <w:i/>
          <w:sz w:val="24"/>
        </w:rPr>
        <w:t>the</w:t>
      </w:r>
      <w:r>
        <w:rPr>
          <w:i/>
          <w:spacing w:val="-1"/>
          <w:sz w:val="24"/>
        </w:rPr>
        <w:t> </w:t>
      </w:r>
      <w:r>
        <w:rPr>
          <w:i/>
          <w:sz w:val="24"/>
        </w:rPr>
        <w:t>principal, and grade 5B students. The results of the study indicate that teacher understanding in implementing P5 falls into the category of Understanding. Teachers are able to understand and apply their pedagogical, personality, social and professional competencies in implementing P5 learning starting from teachers understanding the concept of P5, P5 principles, dimensions, stages of P5 implementation and P5 evaluation</w:t>
      </w:r>
      <w:r>
        <w:rPr>
          <w:i/>
          <w:spacing w:val="-5"/>
          <w:sz w:val="24"/>
        </w:rPr>
        <w:t> </w:t>
      </w:r>
      <w:r>
        <w:rPr>
          <w:i/>
          <w:sz w:val="24"/>
        </w:rPr>
        <w:t>through</w:t>
      </w:r>
      <w:r>
        <w:rPr>
          <w:i/>
          <w:spacing w:val="-5"/>
          <w:sz w:val="24"/>
        </w:rPr>
        <w:t> </w:t>
      </w:r>
      <w:r>
        <w:rPr>
          <w:i/>
          <w:sz w:val="24"/>
        </w:rPr>
        <w:t>the</w:t>
      </w:r>
      <w:r>
        <w:rPr>
          <w:i/>
          <w:spacing w:val="-5"/>
          <w:sz w:val="24"/>
        </w:rPr>
        <w:t> </w:t>
      </w:r>
      <w:r>
        <w:rPr>
          <w:i/>
          <w:sz w:val="24"/>
        </w:rPr>
        <w:t>implementation</w:t>
      </w:r>
      <w:r>
        <w:rPr>
          <w:i/>
          <w:spacing w:val="-5"/>
          <w:sz w:val="24"/>
        </w:rPr>
        <w:t> </w:t>
      </w:r>
      <w:r>
        <w:rPr>
          <w:i/>
          <w:sz w:val="24"/>
        </w:rPr>
        <w:t>of</w:t>
      </w:r>
      <w:r>
        <w:rPr>
          <w:i/>
          <w:spacing w:val="-3"/>
          <w:sz w:val="24"/>
        </w:rPr>
        <w:t> </w:t>
      </w:r>
      <w:r>
        <w:rPr>
          <w:i/>
          <w:sz w:val="24"/>
        </w:rPr>
        <w:t>real</w:t>
      </w:r>
      <w:r>
        <w:rPr>
          <w:i/>
          <w:spacing w:val="-5"/>
          <w:sz w:val="24"/>
        </w:rPr>
        <w:t> </w:t>
      </w:r>
      <w:r>
        <w:rPr>
          <w:i/>
          <w:sz w:val="24"/>
        </w:rPr>
        <w:t>projects</w:t>
      </w:r>
      <w:r>
        <w:rPr>
          <w:i/>
          <w:spacing w:val="-5"/>
          <w:sz w:val="24"/>
        </w:rPr>
        <w:t> </w:t>
      </w:r>
      <w:r>
        <w:rPr>
          <w:i/>
          <w:sz w:val="24"/>
        </w:rPr>
        <w:t>on</w:t>
      </w:r>
      <w:r>
        <w:rPr>
          <w:i/>
          <w:spacing w:val="-5"/>
          <w:sz w:val="24"/>
        </w:rPr>
        <w:t> </w:t>
      </w:r>
      <w:r>
        <w:rPr>
          <w:i/>
          <w:sz w:val="24"/>
        </w:rPr>
        <w:t>the</w:t>
      </w:r>
      <w:r>
        <w:rPr>
          <w:i/>
          <w:spacing w:val="-4"/>
          <w:sz w:val="24"/>
        </w:rPr>
        <w:t> </w:t>
      </w:r>
      <w:r>
        <w:rPr>
          <w:i/>
          <w:sz w:val="24"/>
        </w:rPr>
        <w:t>theme</w:t>
      </w:r>
      <w:r>
        <w:rPr>
          <w:i/>
          <w:spacing w:val="-5"/>
          <w:sz w:val="24"/>
        </w:rPr>
        <w:t> </w:t>
      </w:r>
      <w:r>
        <w:rPr>
          <w:i/>
          <w:sz w:val="24"/>
        </w:rPr>
        <w:t>of</w:t>
      </w:r>
      <w:r>
        <w:rPr>
          <w:i/>
          <w:spacing w:val="-5"/>
          <w:sz w:val="24"/>
        </w:rPr>
        <w:t> </w:t>
      </w:r>
      <w:r>
        <w:rPr>
          <w:i/>
          <w:sz w:val="24"/>
        </w:rPr>
        <w:t>sustainable lifestyle and entrereneursip. However, several obstacles were still found, suc as student fatigue, limited funds in the enterpreneurship project, and the lack of teacher training, which causes some components of P5 stages not to be implemented optimally, such as moduule creaction and project reporting. In addition,</w:t>
      </w:r>
      <w:r>
        <w:rPr>
          <w:i/>
          <w:spacing w:val="-15"/>
          <w:sz w:val="24"/>
        </w:rPr>
        <w:t> </w:t>
      </w:r>
      <w:r>
        <w:rPr>
          <w:i/>
          <w:sz w:val="24"/>
        </w:rPr>
        <w:t>not</w:t>
      </w:r>
      <w:r>
        <w:rPr>
          <w:i/>
          <w:spacing w:val="-15"/>
          <w:sz w:val="24"/>
        </w:rPr>
        <w:t> </w:t>
      </w:r>
      <w:r>
        <w:rPr>
          <w:i/>
          <w:sz w:val="24"/>
        </w:rPr>
        <w:t>all</w:t>
      </w:r>
      <w:r>
        <w:rPr>
          <w:i/>
          <w:spacing w:val="-15"/>
          <w:sz w:val="24"/>
        </w:rPr>
        <w:t> </w:t>
      </w:r>
      <w:r>
        <w:rPr>
          <w:i/>
          <w:sz w:val="24"/>
        </w:rPr>
        <w:t>teachers</w:t>
      </w:r>
      <w:r>
        <w:rPr>
          <w:i/>
          <w:spacing w:val="-15"/>
          <w:sz w:val="24"/>
        </w:rPr>
        <w:t> </w:t>
      </w:r>
      <w:r>
        <w:rPr>
          <w:i/>
          <w:sz w:val="24"/>
        </w:rPr>
        <w:t>carry</w:t>
      </w:r>
      <w:r>
        <w:rPr>
          <w:i/>
          <w:spacing w:val="-15"/>
          <w:sz w:val="24"/>
        </w:rPr>
        <w:t> </w:t>
      </w:r>
      <w:r>
        <w:rPr>
          <w:i/>
          <w:sz w:val="24"/>
        </w:rPr>
        <w:t>out</w:t>
      </w:r>
      <w:r>
        <w:rPr>
          <w:i/>
          <w:spacing w:val="-15"/>
          <w:sz w:val="24"/>
        </w:rPr>
        <w:t> </w:t>
      </w:r>
      <w:r>
        <w:rPr>
          <w:i/>
          <w:sz w:val="24"/>
        </w:rPr>
        <w:t>P5</w:t>
      </w:r>
      <w:r>
        <w:rPr>
          <w:i/>
          <w:spacing w:val="-15"/>
          <w:sz w:val="24"/>
        </w:rPr>
        <w:t> </w:t>
      </w:r>
      <w:r>
        <w:rPr>
          <w:i/>
          <w:sz w:val="24"/>
        </w:rPr>
        <w:t>due</w:t>
      </w:r>
      <w:r>
        <w:rPr>
          <w:i/>
          <w:spacing w:val="-15"/>
          <w:sz w:val="24"/>
        </w:rPr>
        <w:t> </w:t>
      </w:r>
      <w:r>
        <w:rPr>
          <w:i/>
          <w:sz w:val="24"/>
        </w:rPr>
        <w:t>to</w:t>
      </w:r>
      <w:r>
        <w:rPr>
          <w:i/>
          <w:spacing w:val="-15"/>
          <w:sz w:val="24"/>
        </w:rPr>
        <w:t> </w:t>
      </w:r>
      <w:r>
        <w:rPr>
          <w:i/>
          <w:sz w:val="24"/>
        </w:rPr>
        <w:t>age</w:t>
      </w:r>
      <w:r>
        <w:rPr>
          <w:i/>
          <w:spacing w:val="-15"/>
          <w:sz w:val="24"/>
        </w:rPr>
        <w:t> </w:t>
      </w:r>
      <w:r>
        <w:rPr>
          <w:i/>
          <w:sz w:val="24"/>
        </w:rPr>
        <w:t>factors</w:t>
      </w:r>
      <w:r>
        <w:rPr>
          <w:i/>
          <w:spacing w:val="-15"/>
          <w:sz w:val="24"/>
        </w:rPr>
        <w:t> </w:t>
      </w:r>
      <w:r>
        <w:rPr>
          <w:i/>
          <w:sz w:val="24"/>
        </w:rPr>
        <w:t>and</w:t>
      </w:r>
      <w:r>
        <w:rPr>
          <w:i/>
          <w:spacing w:val="-15"/>
          <w:sz w:val="24"/>
        </w:rPr>
        <w:t> </w:t>
      </w:r>
      <w:r>
        <w:rPr>
          <w:i/>
          <w:sz w:val="24"/>
        </w:rPr>
        <w:t>limitations</w:t>
      </w:r>
      <w:r>
        <w:rPr>
          <w:i/>
          <w:spacing w:val="-15"/>
          <w:sz w:val="24"/>
        </w:rPr>
        <w:t> </w:t>
      </w:r>
      <w:r>
        <w:rPr>
          <w:i/>
          <w:sz w:val="24"/>
        </w:rPr>
        <w:t>in</w:t>
      </w:r>
      <w:r>
        <w:rPr>
          <w:i/>
          <w:spacing w:val="-15"/>
          <w:sz w:val="24"/>
        </w:rPr>
        <w:t> </w:t>
      </w:r>
      <w:r>
        <w:rPr>
          <w:i/>
          <w:sz w:val="24"/>
        </w:rPr>
        <w:t>adapting to the Merdeka Curriculum. These findings recommend the importance of further support from schools in the implementions of P5.</w:t>
      </w:r>
    </w:p>
    <w:sectPr>
      <w:pgSz w:w="11910" w:h="16850"/>
      <w:pgMar w:header="0" w:footer="1106" w:top="1940" w:bottom="130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64800">
              <wp:simplePos x="0" y="0"/>
              <wp:positionH relativeFrom="page">
                <wp:posOffset>3821303</wp:posOffset>
              </wp:positionH>
              <wp:positionV relativeFrom="page">
                <wp:posOffset>9851982</wp:posOffset>
              </wp:positionV>
              <wp:extent cx="29273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2735" cy="194310"/>
                      </a:xfrm>
                      <a:prstGeom prst="rect">
                        <a:avLst/>
                      </a:prstGeom>
                    </wps:spPr>
                    <wps:txbx>
                      <w:txbxContent>
                        <w:p>
                          <w:pPr>
                            <w:spacing w:before="10"/>
                            <w:ind w:left="60" w:right="0" w:firstLine="0"/>
                            <w:jc w:val="left"/>
                            <w:rPr>
                              <w:b/>
                              <w:sz w:val="24"/>
                            </w:rPr>
                          </w:pPr>
                          <w:r>
                            <w:rPr>
                              <w:b/>
                              <w:spacing w:val="-4"/>
                              <w:sz w:val="24"/>
                            </w:rPr>
                            <w:fldChar w:fldCharType="begin"/>
                          </w:r>
                          <w:r>
                            <w:rPr>
                              <w:b/>
                              <w:spacing w:val="-4"/>
                              <w:sz w:val="24"/>
                            </w:rPr>
                            <w:instrText> PAGE  \* roman </w:instrText>
                          </w:r>
                          <w:r>
                            <w:rPr>
                              <w:b/>
                              <w:spacing w:val="-4"/>
                              <w:sz w:val="24"/>
                            </w:rPr>
                            <w:fldChar w:fldCharType="separate"/>
                          </w:r>
                          <w:r>
                            <w:rPr>
                              <w:b/>
                              <w:spacing w:val="-4"/>
                              <w:sz w:val="24"/>
                            </w:rPr>
                            <w:t>viii</w:t>
                          </w:r>
                          <w:r>
                            <w:rPr>
                              <w:b/>
                              <w:spacing w:val="-4"/>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890015pt;margin-top:775.746643pt;width:23.05pt;height:15.3pt;mso-position-horizontal-relative:page;mso-position-vertical-relative:page;z-index:-15751680" type="#_x0000_t202" id="docshape1" filled="false" stroked="false">
              <v:textbox inset="0,0,0,0">
                <w:txbxContent>
                  <w:p>
                    <w:pPr>
                      <w:spacing w:before="10"/>
                      <w:ind w:left="60" w:right="0" w:firstLine="0"/>
                      <w:jc w:val="left"/>
                      <w:rPr>
                        <w:b/>
                        <w:sz w:val="24"/>
                      </w:rPr>
                    </w:pPr>
                    <w:r>
                      <w:rPr>
                        <w:b/>
                        <w:spacing w:val="-4"/>
                        <w:sz w:val="24"/>
                      </w:rPr>
                      <w:fldChar w:fldCharType="begin"/>
                    </w:r>
                    <w:r>
                      <w:rPr>
                        <w:b/>
                        <w:spacing w:val="-4"/>
                        <w:sz w:val="24"/>
                      </w:rPr>
                      <w:instrText> PAGE  \* roman </w:instrText>
                    </w:r>
                    <w:r>
                      <w:rPr>
                        <w:b/>
                        <w:spacing w:val="-4"/>
                        <w:sz w:val="24"/>
                      </w:rPr>
                      <w:fldChar w:fldCharType="separate"/>
                    </w:r>
                    <w:r>
                      <w:rPr>
                        <w:b/>
                        <w:spacing w:val="-4"/>
                        <w:sz w:val="24"/>
                      </w:rPr>
                      <w:t>viii</w:t>
                    </w:r>
                    <w:r>
                      <w:rPr>
                        <w:b/>
                        <w:spacing w:val="-4"/>
                        <w:sz w:val="2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spacing w:before="5"/>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spacing w:before="1"/>
      <w:ind w:left="392" w:right="5"/>
      <w:jc w:val="center"/>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Widodo</dc:creator>
  <dcterms:created xsi:type="dcterms:W3CDTF">2025-09-23T23:56:39Z</dcterms:created>
  <dcterms:modified xsi:type="dcterms:W3CDTF">2025-09-23T23:56:39Z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Microsoft® Word 2016</vt:lpwstr>
  </property>
  <property fmtid="{D5CDD505-2E9C-101B-9397-08002B2CF9AE}" pid="4" name="LastSaved">
    <vt:filetime>2025-09-23T00:00:00Z</vt:filetime>
  </property>
  <property fmtid="{D5CDD505-2E9C-101B-9397-08002B2CF9AE}" pid="5" name="Producer">
    <vt:lpwstr>Microsoft® Word 2016</vt:lpwstr>
  </property>
</Properties>
</file>