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7A74" w14:textId="77777777" w:rsidR="009D7E34" w:rsidRPr="00E17F25" w:rsidRDefault="009D7E34" w:rsidP="009D7E34">
      <w:pPr>
        <w:jc w:val="center"/>
        <w:rPr>
          <w:b/>
          <w:bCs/>
          <w:sz w:val="28"/>
          <w:szCs w:val="28"/>
        </w:rPr>
      </w:pPr>
      <w:proofErr w:type="spellStart"/>
      <w:r w:rsidRPr="00E17F25">
        <w:rPr>
          <w:rFonts w:asciiTheme="majorBidi" w:hAnsiTheme="majorBidi" w:cstheme="majorBidi"/>
          <w:b/>
          <w:bCs/>
          <w:sz w:val="28"/>
          <w:szCs w:val="28"/>
          <w:lang w:val="en-US"/>
        </w:rPr>
        <w:t>Penerapan</w:t>
      </w:r>
      <w:proofErr w:type="spellEnd"/>
      <w:r w:rsidRPr="00E17F25">
        <w:rPr>
          <w:rFonts w:asciiTheme="majorBidi" w:hAnsiTheme="majorBidi" w:cstheme="majorBidi"/>
          <w:b/>
          <w:bCs/>
          <w:sz w:val="28"/>
          <w:szCs w:val="28"/>
          <w:lang w:val="en-US"/>
        </w:rPr>
        <w:t xml:space="preserve"> </w:t>
      </w:r>
      <w:proofErr w:type="spellStart"/>
      <w:r w:rsidRPr="00E17F25">
        <w:rPr>
          <w:rFonts w:asciiTheme="majorBidi" w:hAnsiTheme="majorBidi" w:cstheme="majorBidi"/>
          <w:b/>
          <w:bCs/>
          <w:sz w:val="28"/>
          <w:szCs w:val="28"/>
          <w:lang w:val="en-US"/>
        </w:rPr>
        <w:t>Prinsip</w:t>
      </w:r>
      <w:proofErr w:type="spellEnd"/>
      <w:r w:rsidRPr="00E17F25">
        <w:rPr>
          <w:rFonts w:asciiTheme="majorBidi" w:hAnsiTheme="majorBidi" w:cstheme="majorBidi"/>
          <w:b/>
          <w:bCs/>
          <w:sz w:val="28"/>
          <w:szCs w:val="28"/>
          <w:lang w:val="en-US"/>
        </w:rPr>
        <w:t xml:space="preserve"> Strategi </w:t>
      </w:r>
      <w:proofErr w:type="spellStart"/>
      <w:r w:rsidRPr="00E17F25">
        <w:rPr>
          <w:rFonts w:asciiTheme="majorBidi" w:hAnsiTheme="majorBidi" w:cstheme="majorBidi"/>
          <w:b/>
          <w:bCs/>
          <w:sz w:val="28"/>
          <w:szCs w:val="28"/>
          <w:lang w:val="en-US"/>
        </w:rPr>
        <w:t>Perang</w:t>
      </w:r>
      <w:proofErr w:type="spellEnd"/>
      <w:r w:rsidRPr="00E17F25">
        <w:rPr>
          <w:rFonts w:asciiTheme="majorBidi" w:hAnsiTheme="majorBidi" w:cstheme="majorBidi"/>
          <w:b/>
          <w:bCs/>
          <w:sz w:val="28"/>
          <w:szCs w:val="28"/>
          <w:lang w:val="en-US"/>
        </w:rPr>
        <w:t xml:space="preserve"> Sun Tzu </w:t>
      </w:r>
      <w:proofErr w:type="spellStart"/>
      <w:r w:rsidRPr="00E17F25">
        <w:rPr>
          <w:rFonts w:asciiTheme="majorBidi" w:hAnsiTheme="majorBidi" w:cstheme="majorBidi"/>
          <w:b/>
          <w:bCs/>
          <w:sz w:val="28"/>
          <w:szCs w:val="28"/>
          <w:lang w:val="en-US"/>
        </w:rPr>
        <w:t>Dalam</w:t>
      </w:r>
      <w:proofErr w:type="spellEnd"/>
      <w:r w:rsidRPr="00E17F25">
        <w:rPr>
          <w:rFonts w:asciiTheme="majorBidi" w:hAnsiTheme="majorBidi" w:cstheme="majorBidi"/>
          <w:b/>
          <w:bCs/>
          <w:sz w:val="28"/>
          <w:szCs w:val="28"/>
          <w:lang w:val="en-US"/>
        </w:rPr>
        <w:t xml:space="preserve"> </w:t>
      </w:r>
      <w:proofErr w:type="spellStart"/>
      <w:r w:rsidRPr="00E17F25">
        <w:rPr>
          <w:rFonts w:asciiTheme="majorBidi" w:hAnsiTheme="majorBidi" w:cstheme="majorBidi"/>
          <w:b/>
          <w:bCs/>
          <w:sz w:val="28"/>
          <w:szCs w:val="28"/>
          <w:lang w:val="en-US"/>
        </w:rPr>
        <w:t>Kebijakan</w:t>
      </w:r>
      <w:proofErr w:type="spellEnd"/>
      <w:r w:rsidRPr="00E17F25">
        <w:rPr>
          <w:rFonts w:asciiTheme="majorBidi" w:hAnsiTheme="majorBidi" w:cstheme="majorBidi"/>
          <w:b/>
          <w:bCs/>
          <w:sz w:val="28"/>
          <w:szCs w:val="28"/>
          <w:lang w:val="en-US"/>
        </w:rPr>
        <w:t xml:space="preserve"> </w:t>
      </w:r>
      <w:proofErr w:type="spellStart"/>
      <w:r w:rsidRPr="00E17F25">
        <w:rPr>
          <w:rFonts w:asciiTheme="majorBidi" w:hAnsiTheme="majorBidi" w:cstheme="majorBidi"/>
          <w:b/>
          <w:bCs/>
          <w:sz w:val="28"/>
          <w:szCs w:val="28"/>
          <w:lang w:val="en-US"/>
        </w:rPr>
        <w:t>Ekonomi</w:t>
      </w:r>
      <w:proofErr w:type="spellEnd"/>
      <w:r w:rsidRPr="00E17F25">
        <w:rPr>
          <w:rFonts w:asciiTheme="majorBidi" w:hAnsiTheme="majorBidi" w:cstheme="majorBidi"/>
          <w:b/>
          <w:bCs/>
          <w:sz w:val="28"/>
          <w:szCs w:val="28"/>
          <w:lang w:val="en-US"/>
        </w:rPr>
        <w:t xml:space="preserve"> </w:t>
      </w:r>
      <w:proofErr w:type="spellStart"/>
      <w:r w:rsidRPr="00E17F25">
        <w:rPr>
          <w:rFonts w:asciiTheme="majorBidi" w:hAnsiTheme="majorBidi" w:cstheme="majorBidi"/>
          <w:b/>
          <w:bCs/>
          <w:sz w:val="28"/>
          <w:szCs w:val="28"/>
          <w:lang w:val="en-US"/>
        </w:rPr>
        <w:t>Politik</w:t>
      </w:r>
      <w:proofErr w:type="spellEnd"/>
      <w:r w:rsidRPr="00E17F25">
        <w:rPr>
          <w:rFonts w:asciiTheme="majorBidi" w:hAnsiTheme="majorBidi" w:cstheme="majorBidi"/>
          <w:b/>
          <w:bCs/>
          <w:sz w:val="28"/>
          <w:szCs w:val="28"/>
          <w:lang w:val="en-US"/>
        </w:rPr>
        <w:t xml:space="preserve"> China Pada Masa </w:t>
      </w:r>
      <w:proofErr w:type="spellStart"/>
      <w:r w:rsidRPr="00E17F25">
        <w:rPr>
          <w:rFonts w:asciiTheme="majorBidi" w:hAnsiTheme="majorBidi" w:cstheme="majorBidi"/>
          <w:b/>
          <w:bCs/>
          <w:sz w:val="28"/>
          <w:szCs w:val="28"/>
          <w:lang w:val="en-US"/>
        </w:rPr>
        <w:t>Pandemi</w:t>
      </w:r>
      <w:proofErr w:type="spellEnd"/>
      <w:r w:rsidRPr="00E17F25">
        <w:rPr>
          <w:rFonts w:asciiTheme="majorBidi" w:hAnsiTheme="majorBidi" w:cstheme="majorBidi"/>
          <w:b/>
          <w:bCs/>
          <w:sz w:val="28"/>
          <w:szCs w:val="28"/>
          <w:lang w:val="en-US"/>
        </w:rPr>
        <w:t xml:space="preserve"> Covid-19</w:t>
      </w:r>
    </w:p>
    <w:p w14:paraId="347F98FF" w14:textId="77777777" w:rsidR="009D7E34" w:rsidRDefault="009D7E34" w:rsidP="009D7E34">
      <w:pPr>
        <w:rPr>
          <w:b/>
          <w:bCs/>
          <w:sz w:val="24"/>
          <w:szCs w:val="24"/>
        </w:rPr>
      </w:pPr>
    </w:p>
    <w:p w14:paraId="1E1D34D9" w14:textId="77777777" w:rsidR="009D7E34" w:rsidRPr="00F30F25" w:rsidRDefault="009D7E34" w:rsidP="009D7E34">
      <w:pPr>
        <w:jc w:val="center"/>
        <w:rPr>
          <w:b/>
          <w:bCs/>
          <w:sz w:val="28"/>
          <w:szCs w:val="28"/>
          <w:lang w:val="en-US"/>
        </w:rPr>
      </w:pPr>
      <w:r w:rsidRPr="00E17F25">
        <w:rPr>
          <w:b/>
          <w:bCs/>
          <w:sz w:val="28"/>
          <w:szCs w:val="28"/>
          <w:lang w:val="en-US"/>
        </w:rPr>
        <w:t>ABSTRAK</w:t>
      </w:r>
    </w:p>
    <w:p w14:paraId="618123E0" w14:textId="77777777" w:rsidR="009D7E34" w:rsidRPr="008D1CD8" w:rsidRDefault="009D7E34" w:rsidP="009D7E34">
      <w:pPr>
        <w:jc w:val="both"/>
        <w:rPr>
          <w:sz w:val="24"/>
          <w:szCs w:val="24"/>
          <w:lang w:val="en-ID"/>
        </w:rPr>
      </w:pPr>
      <w:proofErr w:type="spellStart"/>
      <w:r w:rsidRPr="008D1CD8">
        <w:rPr>
          <w:sz w:val="24"/>
          <w:szCs w:val="24"/>
          <w:lang w:val="en-ID"/>
        </w:rPr>
        <w:t>Penelitian</w:t>
      </w:r>
      <w:proofErr w:type="spellEnd"/>
      <w:r w:rsidRPr="008D1CD8">
        <w:rPr>
          <w:sz w:val="24"/>
          <w:szCs w:val="24"/>
          <w:lang w:val="en-ID"/>
        </w:rPr>
        <w:t xml:space="preserve"> </w:t>
      </w:r>
      <w:proofErr w:type="spellStart"/>
      <w:r w:rsidRPr="008D1CD8">
        <w:rPr>
          <w:sz w:val="24"/>
          <w:szCs w:val="24"/>
          <w:lang w:val="en-ID"/>
        </w:rPr>
        <w:t>ini</w:t>
      </w:r>
      <w:proofErr w:type="spellEnd"/>
      <w:r w:rsidRPr="008D1CD8">
        <w:rPr>
          <w:sz w:val="24"/>
          <w:szCs w:val="24"/>
          <w:lang w:val="en-ID"/>
        </w:rPr>
        <w:t xml:space="preserve"> </w:t>
      </w:r>
      <w:proofErr w:type="spellStart"/>
      <w:r w:rsidRPr="008D1CD8">
        <w:rPr>
          <w:sz w:val="24"/>
          <w:szCs w:val="24"/>
          <w:lang w:val="en-ID"/>
        </w:rPr>
        <w:t>menganalisis</w:t>
      </w:r>
      <w:proofErr w:type="spellEnd"/>
      <w:r w:rsidRPr="008D1CD8">
        <w:rPr>
          <w:sz w:val="24"/>
          <w:szCs w:val="24"/>
          <w:lang w:val="en-ID"/>
        </w:rPr>
        <w:t xml:space="preserve"> </w:t>
      </w:r>
      <w:proofErr w:type="spellStart"/>
      <w:r w:rsidRPr="008D1CD8">
        <w:rPr>
          <w:sz w:val="24"/>
          <w:szCs w:val="24"/>
          <w:lang w:val="en-ID"/>
        </w:rPr>
        <w:t>penerapan</w:t>
      </w:r>
      <w:proofErr w:type="spellEnd"/>
      <w:r w:rsidRPr="008D1CD8">
        <w:rPr>
          <w:sz w:val="24"/>
          <w:szCs w:val="24"/>
          <w:lang w:val="en-ID"/>
        </w:rPr>
        <w:t xml:space="preserve"> </w:t>
      </w:r>
      <w:proofErr w:type="spellStart"/>
      <w:r w:rsidRPr="008D1CD8">
        <w:rPr>
          <w:sz w:val="24"/>
          <w:szCs w:val="24"/>
          <w:lang w:val="en-ID"/>
        </w:rPr>
        <w:t>prinsip</w:t>
      </w:r>
      <w:proofErr w:type="spellEnd"/>
      <w:r w:rsidRPr="008D1CD8">
        <w:rPr>
          <w:sz w:val="24"/>
          <w:szCs w:val="24"/>
          <w:lang w:val="en-ID"/>
        </w:rPr>
        <w:t xml:space="preserve"> strategi </w:t>
      </w:r>
      <w:proofErr w:type="spellStart"/>
      <w:r w:rsidRPr="008D1CD8">
        <w:rPr>
          <w:sz w:val="24"/>
          <w:szCs w:val="24"/>
          <w:lang w:val="en-ID"/>
        </w:rPr>
        <w:t>perang</w:t>
      </w:r>
      <w:proofErr w:type="spellEnd"/>
      <w:r w:rsidRPr="008D1CD8">
        <w:rPr>
          <w:sz w:val="24"/>
          <w:szCs w:val="24"/>
          <w:lang w:val="en-ID"/>
        </w:rPr>
        <w:t xml:space="preserve"> Sun Tzu </w:t>
      </w:r>
      <w:proofErr w:type="spellStart"/>
      <w:r w:rsidRPr="008D1CD8">
        <w:rPr>
          <w:sz w:val="24"/>
          <w:szCs w:val="24"/>
          <w:lang w:val="en-ID"/>
        </w:rPr>
        <w:t>dalam</w:t>
      </w:r>
      <w:proofErr w:type="spellEnd"/>
      <w:r w:rsidRPr="008D1CD8">
        <w:rPr>
          <w:sz w:val="24"/>
          <w:szCs w:val="24"/>
          <w:lang w:val="en-ID"/>
        </w:rPr>
        <w:t xml:space="preserve"> </w:t>
      </w:r>
      <w:proofErr w:type="spellStart"/>
      <w:r w:rsidRPr="008D1CD8">
        <w:rPr>
          <w:sz w:val="24"/>
          <w:szCs w:val="24"/>
          <w:lang w:val="en-ID"/>
        </w:rPr>
        <w:t>kebijakan</w:t>
      </w:r>
      <w:proofErr w:type="spellEnd"/>
      <w:r w:rsidRPr="008D1CD8">
        <w:rPr>
          <w:sz w:val="24"/>
          <w:szCs w:val="24"/>
          <w:lang w:val="en-ID"/>
        </w:rPr>
        <w:t xml:space="preserve"> </w:t>
      </w:r>
      <w:proofErr w:type="spellStart"/>
      <w:r w:rsidRPr="008D1CD8">
        <w:rPr>
          <w:sz w:val="24"/>
          <w:szCs w:val="24"/>
          <w:lang w:val="en-ID"/>
        </w:rPr>
        <w:t>ekonomi-politik</w:t>
      </w:r>
      <w:proofErr w:type="spellEnd"/>
      <w:r w:rsidRPr="008D1CD8">
        <w:rPr>
          <w:sz w:val="24"/>
          <w:szCs w:val="24"/>
          <w:lang w:val="en-ID"/>
        </w:rPr>
        <w:t xml:space="preserve"> China </w:t>
      </w:r>
      <w:proofErr w:type="spellStart"/>
      <w:r w:rsidRPr="008D1CD8">
        <w:rPr>
          <w:sz w:val="24"/>
          <w:szCs w:val="24"/>
          <w:lang w:val="en-ID"/>
        </w:rPr>
        <w:t>selama</w:t>
      </w:r>
      <w:proofErr w:type="spellEnd"/>
      <w:r w:rsidRPr="008D1CD8">
        <w:rPr>
          <w:sz w:val="24"/>
          <w:szCs w:val="24"/>
          <w:lang w:val="en-ID"/>
        </w:rPr>
        <w:t xml:space="preserve"> </w:t>
      </w:r>
      <w:proofErr w:type="spellStart"/>
      <w:r w:rsidRPr="008D1CD8">
        <w:rPr>
          <w:sz w:val="24"/>
          <w:szCs w:val="24"/>
          <w:lang w:val="en-ID"/>
        </w:rPr>
        <w:t>pandemi</w:t>
      </w:r>
      <w:proofErr w:type="spellEnd"/>
      <w:r w:rsidRPr="008D1CD8">
        <w:rPr>
          <w:sz w:val="24"/>
          <w:szCs w:val="24"/>
          <w:lang w:val="en-ID"/>
        </w:rPr>
        <w:t xml:space="preserve"> COVID-19 </w:t>
      </w:r>
      <w:proofErr w:type="spellStart"/>
      <w:r w:rsidRPr="008D1CD8">
        <w:rPr>
          <w:sz w:val="24"/>
          <w:szCs w:val="24"/>
          <w:lang w:val="en-ID"/>
        </w:rPr>
        <w:t>dengan</w:t>
      </w:r>
      <w:proofErr w:type="spellEnd"/>
      <w:r w:rsidRPr="008D1CD8">
        <w:rPr>
          <w:sz w:val="24"/>
          <w:szCs w:val="24"/>
          <w:lang w:val="en-ID"/>
        </w:rPr>
        <w:t xml:space="preserve"> </w:t>
      </w:r>
      <w:proofErr w:type="spellStart"/>
      <w:r w:rsidRPr="008D1CD8">
        <w:rPr>
          <w:sz w:val="24"/>
          <w:szCs w:val="24"/>
          <w:lang w:val="en-ID"/>
        </w:rPr>
        <w:t>memadukan</w:t>
      </w:r>
      <w:proofErr w:type="spellEnd"/>
      <w:r w:rsidRPr="008D1CD8">
        <w:rPr>
          <w:sz w:val="24"/>
          <w:szCs w:val="24"/>
          <w:lang w:val="en-ID"/>
        </w:rPr>
        <w:t xml:space="preserve"> </w:t>
      </w:r>
      <w:proofErr w:type="spellStart"/>
      <w:r w:rsidRPr="008D1CD8">
        <w:rPr>
          <w:sz w:val="24"/>
          <w:szCs w:val="24"/>
          <w:lang w:val="en-ID"/>
        </w:rPr>
        <w:t>pendekatan</w:t>
      </w:r>
      <w:proofErr w:type="spellEnd"/>
      <w:r w:rsidRPr="008D1CD8">
        <w:rPr>
          <w:sz w:val="24"/>
          <w:szCs w:val="24"/>
          <w:lang w:val="en-ID"/>
        </w:rPr>
        <w:t xml:space="preserve"> Sun Tzu </w:t>
      </w:r>
      <w:proofErr w:type="spellStart"/>
      <w:r w:rsidRPr="008D1CD8">
        <w:rPr>
          <w:sz w:val="24"/>
          <w:szCs w:val="24"/>
          <w:lang w:val="en-ID"/>
        </w:rPr>
        <w:t>sebagai</w:t>
      </w:r>
      <w:proofErr w:type="spellEnd"/>
      <w:r w:rsidRPr="008D1CD8">
        <w:rPr>
          <w:sz w:val="24"/>
          <w:szCs w:val="24"/>
          <w:lang w:val="en-ID"/>
        </w:rPr>
        <w:t xml:space="preserve"> grand theory dan Neo-</w:t>
      </w:r>
      <w:proofErr w:type="spellStart"/>
      <w:r w:rsidRPr="008D1CD8">
        <w:rPr>
          <w:sz w:val="24"/>
          <w:szCs w:val="24"/>
          <w:lang w:val="en-ID"/>
        </w:rPr>
        <w:t>Marxisme</w:t>
      </w:r>
      <w:proofErr w:type="spellEnd"/>
      <w:r w:rsidRPr="008D1CD8">
        <w:rPr>
          <w:sz w:val="24"/>
          <w:szCs w:val="24"/>
          <w:lang w:val="en-ID"/>
        </w:rPr>
        <w:t xml:space="preserve"> </w:t>
      </w:r>
      <w:proofErr w:type="spellStart"/>
      <w:r w:rsidRPr="008D1CD8">
        <w:rPr>
          <w:sz w:val="24"/>
          <w:szCs w:val="24"/>
          <w:lang w:val="en-ID"/>
        </w:rPr>
        <w:t>sebagai</w:t>
      </w:r>
      <w:proofErr w:type="spellEnd"/>
      <w:r w:rsidRPr="008D1CD8">
        <w:rPr>
          <w:sz w:val="24"/>
          <w:szCs w:val="24"/>
          <w:lang w:val="en-ID"/>
        </w:rPr>
        <w:t xml:space="preserve"> </w:t>
      </w:r>
      <w:proofErr w:type="spellStart"/>
      <w:r w:rsidRPr="008D1CD8">
        <w:rPr>
          <w:sz w:val="24"/>
          <w:szCs w:val="24"/>
          <w:lang w:val="en-ID"/>
        </w:rPr>
        <w:t>teori</w:t>
      </w:r>
      <w:proofErr w:type="spellEnd"/>
      <w:r w:rsidRPr="008D1CD8">
        <w:rPr>
          <w:sz w:val="24"/>
          <w:szCs w:val="24"/>
          <w:lang w:val="en-ID"/>
        </w:rPr>
        <w:t xml:space="preserve"> </w:t>
      </w:r>
      <w:proofErr w:type="spellStart"/>
      <w:r w:rsidRPr="008D1CD8">
        <w:rPr>
          <w:sz w:val="24"/>
          <w:szCs w:val="24"/>
          <w:lang w:val="en-ID"/>
        </w:rPr>
        <w:t>pendukung</w:t>
      </w:r>
      <w:proofErr w:type="spellEnd"/>
      <w:r w:rsidRPr="008D1CD8">
        <w:rPr>
          <w:sz w:val="24"/>
          <w:szCs w:val="24"/>
          <w:lang w:val="en-ID"/>
        </w:rPr>
        <w:t xml:space="preserve">. </w:t>
      </w:r>
      <w:proofErr w:type="spellStart"/>
      <w:r w:rsidRPr="008D1CD8">
        <w:rPr>
          <w:sz w:val="24"/>
          <w:szCs w:val="24"/>
          <w:lang w:val="en-ID"/>
        </w:rPr>
        <w:t>Fokus</w:t>
      </w:r>
      <w:proofErr w:type="spellEnd"/>
      <w:r w:rsidRPr="008D1CD8">
        <w:rPr>
          <w:sz w:val="24"/>
          <w:szCs w:val="24"/>
          <w:lang w:val="en-ID"/>
        </w:rPr>
        <w:t xml:space="preserve"> </w:t>
      </w:r>
      <w:proofErr w:type="spellStart"/>
      <w:r w:rsidRPr="008D1CD8">
        <w:rPr>
          <w:sz w:val="24"/>
          <w:szCs w:val="24"/>
          <w:lang w:val="en-ID"/>
        </w:rPr>
        <w:t>kajian</w:t>
      </w:r>
      <w:proofErr w:type="spellEnd"/>
      <w:r w:rsidRPr="008D1CD8">
        <w:rPr>
          <w:sz w:val="24"/>
          <w:szCs w:val="24"/>
          <w:lang w:val="en-ID"/>
        </w:rPr>
        <w:t xml:space="preserve"> </w:t>
      </w:r>
      <w:proofErr w:type="spellStart"/>
      <w:r w:rsidRPr="008D1CD8">
        <w:rPr>
          <w:sz w:val="24"/>
          <w:szCs w:val="24"/>
          <w:lang w:val="en-ID"/>
        </w:rPr>
        <w:t>diarahkan</w:t>
      </w:r>
      <w:proofErr w:type="spellEnd"/>
      <w:r w:rsidRPr="008D1CD8">
        <w:rPr>
          <w:sz w:val="24"/>
          <w:szCs w:val="24"/>
          <w:lang w:val="en-ID"/>
        </w:rPr>
        <w:t xml:space="preserve"> pada </w:t>
      </w:r>
      <w:proofErr w:type="spellStart"/>
      <w:r w:rsidRPr="008D1CD8">
        <w:rPr>
          <w:sz w:val="24"/>
          <w:szCs w:val="24"/>
          <w:lang w:val="en-ID"/>
        </w:rPr>
        <w:t>tiga</w:t>
      </w:r>
      <w:proofErr w:type="spellEnd"/>
      <w:r w:rsidRPr="008D1CD8">
        <w:rPr>
          <w:sz w:val="24"/>
          <w:szCs w:val="24"/>
          <w:lang w:val="en-ID"/>
        </w:rPr>
        <w:t xml:space="preserve"> </w:t>
      </w:r>
      <w:proofErr w:type="spellStart"/>
      <w:r w:rsidRPr="008D1CD8">
        <w:rPr>
          <w:sz w:val="24"/>
          <w:szCs w:val="24"/>
          <w:lang w:val="en-ID"/>
        </w:rPr>
        <w:t>instrumen</w:t>
      </w:r>
      <w:proofErr w:type="spellEnd"/>
      <w:r w:rsidRPr="008D1CD8">
        <w:rPr>
          <w:sz w:val="24"/>
          <w:szCs w:val="24"/>
          <w:lang w:val="en-ID"/>
        </w:rPr>
        <w:t xml:space="preserve"> </w:t>
      </w:r>
      <w:proofErr w:type="spellStart"/>
      <w:r w:rsidRPr="008D1CD8">
        <w:rPr>
          <w:sz w:val="24"/>
          <w:szCs w:val="24"/>
          <w:lang w:val="en-ID"/>
        </w:rPr>
        <w:t>utama</w:t>
      </w:r>
      <w:proofErr w:type="spellEnd"/>
      <w:r w:rsidRPr="008D1CD8">
        <w:rPr>
          <w:sz w:val="24"/>
          <w:szCs w:val="24"/>
          <w:lang w:val="en-ID"/>
        </w:rPr>
        <w:t xml:space="preserve"> </w:t>
      </w:r>
      <w:proofErr w:type="spellStart"/>
      <w:r w:rsidRPr="008D1CD8">
        <w:rPr>
          <w:sz w:val="24"/>
          <w:szCs w:val="24"/>
          <w:lang w:val="en-ID"/>
        </w:rPr>
        <w:t>kebijakan</w:t>
      </w:r>
      <w:proofErr w:type="spellEnd"/>
      <w:r w:rsidRPr="008D1CD8">
        <w:rPr>
          <w:sz w:val="24"/>
          <w:szCs w:val="24"/>
          <w:lang w:val="en-ID"/>
        </w:rPr>
        <w:t xml:space="preserve"> China, </w:t>
      </w:r>
      <w:proofErr w:type="spellStart"/>
      <w:r w:rsidRPr="008D1CD8">
        <w:rPr>
          <w:sz w:val="24"/>
          <w:szCs w:val="24"/>
          <w:lang w:val="en-ID"/>
        </w:rPr>
        <w:t>yaitu</w:t>
      </w:r>
      <w:proofErr w:type="spellEnd"/>
      <w:r w:rsidRPr="008D1CD8">
        <w:rPr>
          <w:sz w:val="24"/>
          <w:szCs w:val="24"/>
          <w:lang w:val="en-ID"/>
        </w:rPr>
        <w:t xml:space="preserve"> </w:t>
      </w:r>
      <w:proofErr w:type="spellStart"/>
      <w:r w:rsidRPr="008D1CD8">
        <w:rPr>
          <w:sz w:val="24"/>
          <w:szCs w:val="24"/>
          <w:lang w:val="en-ID"/>
        </w:rPr>
        <w:t>digitalisasi</w:t>
      </w:r>
      <w:proofErr w:type="spellEnd"/>
      <w:r w:rsidRPr="008D1CD8">
        <w:rPr>
          <w:sz w:val="24"/>
          <w:szCs w:val="24"/>
          <w:lang w:val="en-ID"/>
        </w:rPr>
        <w:t xml:space="preserve"> </w:t>
      </w:r>
      <w:proofErr w:type="spellStart"/>
      <w:r w:rsidRPr="008D1CD8">
        <w:rPr>
          <w:sz w:val="24"/>
          <w:szCs w:val="24"/>
          <w:lang w:val="en-ID"/>
        </w:rPr>
        <w:t>ekonomi</w:t>
      </w:r>
      <w:proofErr w:type="spellEnd"/>
      <w:r w:rsidRPr="008D1CD8">
        <w:rPr>
          <w:sz w:val="24"/>
          <w:szCs w:val="24"/>
          <w:lang w:val="en-ID"/>
        </w:rPr>
        <w:t xml:space="preserve"> </w:t>
      </w:r>
      <w:proofErr w:type="spellStart"/>
      <w:r w:rsidRPr="008D1CD8">
        <w:rPr>
          <w:sz w:val="24"/>
          <w:szCs w:val="24"/>
          <w:lang w:val="en-ID"/>
        </w:rPr>
        <w:t>melalui</w:t>
      </w:r>
      <w:proofErr w:type="spellEnd"/>
      <w:r w:rsidRPr="008D1CD8">
        <w:rPr>
          <w:sz w:val="24"/>
          <w:szCs w:val="24"/>
          <w:lang w:val="en-ID"/>
        </w:rPr>
        <w:t xml:space="preserve"> e-CNY, strategi </w:t>
      </w:r>
      <w:r w:rsidRPr="008D1CD8">
        <w:rPr>
          <w:i/>
          <w:iCs/>
          <w:sz w:val="24"/>
          <w:szCs w:val="24"/>
          <w:lang w:val="en-ID"/>
        </w:rPr>
        <w:t>dual circulation</w:t>
      </w:r>
      <w:r w:rsidRPr="008D1CD8">
        <w:rPr>
          <w:sz w:val="24"/>
          <w:szCs w:val="24"/>
          <w:lang w:val="en-ID"/>
        </w:rPr>
        <w:t xml:space="preserve">, </w:t>
      </w:r>
      <w:proofErr w:type="spellStart"/>
      <w:r w:rsidRPr="008D1CD8">
        <w:rPr>
          <w:sz w:val="24"/>
          <w:szCs w:val="24"/>
          <w:lang w:val="en-ID"/>
        </w:rPr>
        <w:t>serta</w:t>
      </w:r>
      <w:proofErr w:type="spellEnd"/>
      <w:r w:rsidRPr="008D1CD8">
        <w:rPr>
          <w:sz w:val="24"/>
          <w:szCs w:val="24"/>
          <w:lang w:val="en-ID"/>
        </w:rPr>
        <w:t xml:space="preserve"> stimulus </w:t>
      </w:r>
      <w:proofErr w:type="spellStart"/>
      <w:r w:rsidRPr="008D1CD8">
        <w:rPr>
          <w:sz w:val="24"/>
          <w:szCs w:val="24"/>
          <w:lang w:val="en-ID"/>
        </w:rPr>
        <w:t>fiskal</w:t>
      </w:r>
      <w:proofErr w:type="spellEnd"/>
      <w:r w:rsidRPr="008D1CD8">
        <w:rPr>
          <w:sz w:val="24"/>
          <w:szCs w:val="24"/>
          <w:lang w:val="en-ID"/>
        </w:rPr>
        <w:t xml:space="preserve"> </w:t>
      </w:r>
      <w:proofErr w:type="spellStart"/>
      <w:r w:rsidRPr="008D1CD8">
        <w:rPr>
          <w:sz w:val="24"/>
          <w:szCs w:val="24"/>
          <w:lang w:val="en-ID"/>
        </w:rPr>
        <w:t>selektif</w:t>
      </w:r>
      <w:proofErr w:type="spellEnd"/>
      <w:r w:rsidRPr="008D1CD8">
        <w:rPr>
          <w:sz w:val="24"/>
          <w:szCs w:val="24"/>
          <w:lang w:val="en-ID"/>
        </w:rPr>
        <w:t>.</w:t>
      </w:r>
      <w:r>
        <w:rPr>
          <w:sz w:val="24"/>
          <w:szCs w:val="24"/>
          <w:lang w:val="en-ID"/>
        </w:rPr>
        <w:t xml:space="preserve"> </w:t>
      </w:r>
      <w:proofErr w:type="spellStart"/>
      <w:r w:rsidRPr="008D1CD8">
        <w:rPr>
          <w:sz w:val="24"/>
          <w:szCs w:val="24"/>
          <w:lang w:val="en-ID"/>
        </w:rPr>
        <w:t>Metode</w:t>
      </w:r>
      <w:proofErr w:type="spellEnd"/>
      <w:r w:rsidRPr="008D1CD8">
        <w:rPr>
          <w:sz w:val="24"/>
          <w:szCs w:val="24"/>
          <w:lang w:val="en-ID"/>
        </w:rPr>
        <w:t xml:space="preserve"> </w:t>
      </w:r>
      <w:proofErr w:type="spellStart"/>
      <w:r w:rsidRPr="008D1CD8">
        <w:rPr>
          <w:sz w:val="24"/>
          <w:szCs w:val="24"/>
          <w:lang w:val="en-ID"/>
        </w:rPr>
        <w:t>penelitian</w:t>
      </w:r>
      <w:proofErr w:type="spellEnd"/>
      <w:r w:rsidRPr="008D1CD8">
        <w:rPr>
          <w:sz w:val="24"/>
          <w:szCs w:val="24"/>
          <w:lang w:val="en-ID"/>
        </w:rPr>
        <w:t xml:space="preserve"> yang </w:t>
      </w:r>
      <w:proofErr w:type="spellStart"/>
      <w:r w:rsidRPr="008D1CD8">
        <w:rPr>
          <w:sz w:val="24"/>
          <w:szCs w:val="24"/>
          <w:lang w:val="en-ID"/>
        </w:rPr>
        <w:t>digunakan</w:t>
      </w:r>
      <w:proofErr w:type="spellEnd"/>
      <w:r w:rsidRPr="008D1CD8">
        <w:rPr>
          <w:sz w:val="24"/>
          <w:szCs w:val="24"/>
          <w:lang w:val="en-ID"/>
        </w:rPr>
        <w:t xml:space="preserve"> </w:t>
      </w:r>
      <w:proofErr w:type="spellStart"/>
      <w:r w:rsidRPr="008D1CD8">
        <w:rPr>
          <w:sz w:val="24"/>
          <w:szCs w:val="24"/>
          <w:lang w:val="en-ID"/>
        </w:rPr>
        <w:t>adalah</w:t>
      </w:r>
      <w:proofErr w:type="spellEnd"/>
      <w:r w:rsidRPr="008D1CD8">
        <w:rPr>
          <w:sz w:val="24"/>
          <w:szCs w:val="24"/>
          <w:lang w:val="en-ID"/>
        </w:rPr>
        <w:t xml:space="preserve"> </w:t>
      </w:r>
      <w:proofErr w:type="spellStart"/>
      <w:r w:rsidRPr="008D1CD8">
        <w:rPr>
          <w:sz w:val="24"/>
          <w:szCs w:val="24"/>
          <w:lang w:val="en-ID"/>
        </w:rPr>
        <w:t>studi</w:t>
      </w:r>
      <w:proofErr w:type="spellEnd"/>
      <w:r w:rsidRPr="008D1CD8">
        <w:rPr>
          <w:sz w:val="24"/>
          <w:szCs w:val="24"/>
          <w:lang w:val="en-ID"/>
        </w:rPr>
        <w:t xml:space="preserve"> </w:t>
      </w:r>
      <w:proofErr w:type="spellStart"/>
      <w:r w:rsidRPr="008D1CD8">
        <w:rPr>
          <w:sz w:val="24"/>
          <w:szCs w:val="24"/>
          <w:lang w:val="en-ID"/>
        </w:rPr>
        <w:t>kasus</w:t>
      </w:r>
      <w:proofErr w:type="spellEnd"/>
      <w:r w:rsidRPr="008D1CD8">
        <w:rPr>
          <w:sz w:val="24"/>
          <w:szCs w:val="24"/>
          <w:lang w:val="en-ID"/>
        </w:rPr>
        <w:t xml:space="preserve"> </w:t>
      </w:r>
      <w:proofErr w:type="spellStart"/>
      <w:r w:rsidRPr="008D1CD8">
        <w:rPr>
          <w:sz w:val="24"/>
          <w:szCs w:val="24"/>
          <w:lang w:val="en-ID"/>
        </w:rPr>
        <w:t>tunggal</w:t>
      </w:r>
      <w:proofErr w:type="spellEnd"/>
      <w:r w:rsidRPr="008D1CD8">
        <w:rPr>
          <w:sz w:val="24"/>
          <w:szCs w:val="24"/>
          <w:lang w:val="en-ID"/>
        </w:rPr>
        <w:t xml:space="preserve"> </w:t>
      </w:r>
      <w:proofErr w:type="spellStart"/>
      <w:r w:rsidRPr="008D1CD8">
        <w:rPr>
          <w:sz w:val="24"/>
          <w:szCs w:val="24"/>
          <w:lang w:val="en-ID"/>
        </w:rPr>
        <w:t>dengan</w:t>
      </w:r>
      <w:proofErr w:type="spellEnd"/>
      <w:r w:rsidRPr="008D1CD8">
        <w:rPr>
          <w:sz w:val="24"/>
          <w:szCs w:val="24"/>
          <w:lang w:val="en-ID"/>
        </w:rPr>
        <w:t xml:space="preserve"> </w:t>
      </w:r>
      <w:proofErr w:type="spellStart"/>
      <w:r w:rsidRPr="008D1CD8">
        <w:rPr>
          <w:sz w:val="24"/>
          <w:szCs w:val="24"/>
          <w:lang w:val="en-ID"/>
        </w:rPr>
        <w:t>pendekatan</w:t>
      </w:r>
      <w:proofErr w:type="spellEnd"/>
      <w:r w:rsidRPr="008D1CD8">
        <w:rPr>
          <w:sz w:val="24"/>
          <w:szCs w:val="24"/>
          <w:lang w:val="en-ID"/>
        </w:rPr>
        <w:t xml:space="preserve"> </w:t>
      </w:r>
      <w:proofErr w:type="spellStart"/>
      <w:r w:rsidRPr="008D1CD8">
        <w:rPr>
          <w:sz w:val="24"/>
          <w:szCs w:val="24"/>
          <w:lang w:val="en-ID"/>
        </w:rPr>
        <w:t>kualitatif</w:t>
      </w:r>
      <w:proofErr w:type="spellEnd"/>
      <w:r w:rsidRPr="008D1CD8">
        <w:rPr>
          <w:sz w:val="24"/>
          <w:szCs w:val="24"/>
          <w:lang w:val="en-ID"/>
        </w:rPr>
        <w:t xml:space="preserve">. Data </w:t>
      </w:r>
      <w:proofErr w:type="spellStart"/>
      <w:r w:rsidRPr="008D1CD8">
        <w:rPr>
          <w:sz w:val="24"/>
          <w:szCs w:val="24"/>
          <w:lang w:val="en-ID"/>
        </w:rPr>
        <w:t>diperoleh</w:t>
      </w:r>
      <w:proofErr w:type="spellEnd"/>
      <w:r w:rsidRPr="008D1CD8">
        <w:rPr>
          <w:sz w:val="24"/>
          <w:szCs w:val="24"/>
          <w:lang w:val="en-ID"/>
        </w:rPr>
        <w:t xml:space="preserve"> </w:t>
      </w:r>
      <w:proofErr w:type="spellStart"/>
      <w:r w:rsidRPr="008D1CD8">
        <w:rPr>
          <w:sz w:val="24"/>
          <w:szCs w:val="24"/>
          <w:lang w:val="en-ID"/>
        </w:rPr>
        <w:t>melalui</w:t>
      </w:r>
      <w:proofErr w:type="spellEnd"/>
      <w:r w:rsidRPr="008D1CD8">
        <w:rPr>
          <w:sz w:val="24"/>
          <w:szCs w:val="24"/>
          <w:lang w:val="en-ID"/>
        </w:rPr>
        <w:t xml:space="preserve"> </w:t>
      </w:r>
      <w:proofErr w:type="spellStart"/>
      <w:r w:rsidRPr="008D1CD8">
        <w:rPr>
          <w:sz w:val="24"/>
          <w:szCs w:val="24"/>
          <w:lang w:val="en-ID"/>
        </w:rPr>
        <w:t>studi</w:t>
      </w:r>
      <w:proofErr w:type="spellEnd"/>
      <w:r w:rsidRPr="008D1CD8">
        <w:rPr>
          <w:sz w:val="24"/>
          <w:szCs w:val="24"/>
          <w:lang w:val="en-ID"/>
        </w:rPr>
        <w:t xml:space="preserve"> </w:t>
      </w:r>
      <w:proofErr w:type="spellStart"/>
      <w:r w:rsidRPr="008D1CD8">
        <w:rPr>
          <w:sz w:val="24"/>
          <w:szCs w:val="24"/>
          <w:lang w:val="en-ID"/>
        </w:rPr>
        <w:t>pustaka</w:t>
      </w:r>
      <w:proofErr w:type="spellEnd"/>
      <w:r w:rsidRPr="008D1CD8">
        <w:rPr>
          <w:sz w:val="24"/>
          <w:szCs w:val="24"/>
          <w:lang w:val="en-ID"/>
        </w:rPr>
        <w:t xml:space="preserve"> </w:t>
      </w:r>
      <w:proofErr w:type="spellStart"/>
      <w:r w:rsidRPr="008D1CD8">
        <w:rPr>
          <w:sz w:val="24"/>
          <w:szCs w:val="24"/>
          <w:lang w:val="en-ID"/>
        </w:rPr>
        <w:t>dari</w:t>
      </w:r>
      <w:proofErr w:type="spellEnd"/>
      <w:r w:rsidRPr="008D1CD8">
        <w:rPr>
          <w:sz w:val="24"/>
          <w:szCs w:val="24"/>
          <w:lang w:val="en-ID"/>
        </w:rPr>
        <w:t xml:space="preserve"> </w:t>
      </w:r>
      <w:proofErr w:type="spellStart"/>
      <w:r w:rsidRPr="008D1CD8">
        <w:rPr>
          <w:sz w:val="24"/>
          <w:szCs w:val="24"/>
          <w:lang w:val="en-ID"/>
        </w:rPr>
        <w:t>jurnal</w:t>
      </w:r>
      <w:proofErr w:type="spellEnd"/>
      <w:r w:rsidRPr="008D1CD8">
        <w:rPr>
          <w:sz w:val="24"/>
          <w:szCs w:val="24"/>
          <w:lang w:val="en-ID"/>
        </w:rPr>
        <w:t xml:space="preserve"> </w:t>
      </w:r>
      <w:proofErr w:type="spellStart"/>
      <w:r w:rsidRPr="008D1CD8">
        <w:rPr>
          <w:sz w:val="24"/>
          <w:szCs w:val="24"/>
          <w:lang w:val="en-ID"/>
        </w:rPr>
        <w:t>akademik</w:t>
      </w:r>
      <w:proofErr w:type="spellEnd"/>
      <w:r w:rsidRPr="008D1CD8">
        <w:rPr>
          <w:sz w:val="24"/>
          <w:szCs w:val="24"/>
          <w:lang w:val="en-ID"/>
        </w:rPr>
        <w:t xml:space="preserve">, </w:t>
      </w:r>
      <w:proofErr w:type="spellStart"/>
      <w:r w:rsidRPr="008D1CD8">
        <w:rPr>
          <w:sz w:val="24"/>
          <w:szCs w:val="24"/>
          <w:lang w:val="en-ID"/>
        </w:rPr>
        <w:t>laporan</w:t>
      </w:r>
      <w:proofErr w:type="spellEnd"/>
      <w:r w:rsidRPr="008D1CD8">
        <w:rPr>
          <w:sz w:val="24"/>
          <w:szCs w:val="24"/>
          <w:lang w:val="en-ID"/>
        </w:rPr>
        <w:t xml:space="preserve"> </w:t>
      </w:r>
      <w:proofErr w:type="spellStart"/>
      <w:r w:rsidRPr="008D1CD8">
        <w:rPr>
          <w:sz w:val="24"/>
          <w:szCs w:val="24"/>
          <w:lang w:val="en-ID"/>
        </w:rPr>
        <w:t>lembaga</w:t>
      </w:r>
      <w:proofErr w:type="spellEnd"/>
      <w:r w:rsidRPr="008D1CD8">
        <w:rPr>
          <w:sz w:val="24"/>
          <w:szCs w:val="24"/>
          <w:lang w:val="en-ID"/>
        </w:rPr>
        <w:t xml:space="preserve"> </w:t>
      </w:r>
      <w:proofErr w:type="spellStart"/>
      <w:r w:rsidRPr="008D1CD8">
        <w:rPr>
          <w:sz w:val="24"/>
          <w:szCs w:val="24"/>
          <w:lang w:val="en-ID"/>
        </w:rPr>
        <w:t>internasional</w:t>
      </w:r>
      <w:proofErr w:type="spellEnd"/>
      <w:r w:rsidRPr="008D1CD8">
        <w:rPr>
          <w:sz w:val="24"/>
          <w:szCs w:val="24"/>
          <w:lang w:val="en-ID"/>
        </w:rPr>
        <w:t xml:space="preserve"> (IMF, World Bank, OECD), </w:t>
      </w:r>
      <w:proofErr w:type="spellStart"/>
      <w:r w:rsidRPr="008D1CD8">
        <w:rPr>
          <w:sz w:val="24"/>
          <w:szCs w:val="24"/>
          <w:lang w:val="en-ID"/>
        </w:rPr>
        <w:t>serta</w:t>
      </w:r>
      <w:proofErr w:type="spellEnd"/>
      <w:r w:rsidRPr="008D1CD8">
        <w:rPr>
          <w:sz w:val="24"/>
          <w:szCs w:val="24"/>
          <w:lang w:val="en-ID"/>
        </w:rPr>
        <w:t xml:space="preserve"> </w:t>
      </w:r>
      <w:proofErr w:type="spellStart"/>
      <w:r w:rsidRPr="008D1CD8">
        <w:rPr>
          <w:sz w:val="24"/>
          <w:szCs w:val="24"/>
          <w:lang w:val="en-ID"/>
        </w:rPr>
        <w:t>dokumen</w:t>
      </w:r>
      <w:proofErr w:type="spellEnd"/>
      <w:r w:rsidRPr="008D1CD8">
        <w:rPr>
          <w:sz w:val="24"/>
          <w:szCs w:val="24"/>
          <w:lang w:val="en-ID"/>
        </w:rPr>
        <w:t xml:space="preserve"> </w:t>
      </w:r>
      <w:proofErr w:type="spellStart"/>
      <w:r w:rsidRPr="008D1CD8">
        <w:rPr>
          <w:sz w:val="24"/>
          <w:szCs w:val="24"/>
          <w:lang w:val="en-ID"/>
        </w:rPr>
        <w:t>resmi</w:t>
      </w:r>
      <w:proofErr w:type="spellEnd"/>
      <w:r w:rsidRPr="008D1CD8">
        <w:rPr>
          <w:sz w:val="24"/>
          <w:szCs w:val="24"/>
          <w:lang w:val="en-ID"/>
        </w:rPr>
        <w:t xml:space="preserve"> </w:t>
      </w:r>
      <w:proofErr w:type="spellStart"/>
      <w:r w:rsidRPr="008D1CD8">
        <w:rPr>
          <w:sz w:val="24"/>
          <w:szCs w:val="24"/>
          <w:lang w:val="en-ID"/>
        </w:rPr>
        <w:t>pemerintah</w:t>
      </w:r>
      <w:proofErr w:type="spellEnd"/>
      <w:r w:rsidRPr="008D1CD8">
        <w:rPr>
          <w:sz w:val="24"/>
          <w:szCs w:val="24"/>
          <w:lang w:val="en-ID"/>
        </w:rPr>
        <w:t xml:space="preserve"> China. </w:t>
      </w:r>
      <w:proofErr w:type="spellStart"/>
      <w:r w:rsidRPr="008D1CD8">
        <w:rPr>
          <w:sz w:val="24"/>
          <w:szCs w:val="24"/>
          <w:lang w:val="en-ID"/>
        </w:rPr>
        <w:t>Analisis</w:t>
      </w:r>
      <w:proofErr w:type="spellEnd"/>
      <w:r w:rsidRPr="008D1CD8">
        <w:rPr>
          <w:sz w:val="24"/>
          <w:szCs w:val="24"/>
          <w:lang w:val="en-ID"/>
        </w:rPr>
        <w:t xml:space="preserve"> </w:t>
      </w:r>
      <w:proofErr w:type="spellStart"/>
      <w:r w:rsidRPr="008D1CD8">
        <w:rPr>
          <w:sz w:val="24"/>
          <w:szCs w:val="24"/>
          <w:lang w:val="en-ID"/>
        </w:rPr>
        <w:t>dilakukan</w:t>
      </w:r>
      <w:proofErr w:type="spellEnd"/>
      <w:r w:rsidRPr="008D1CD8">
        <w:rPr>
          <w:sz w:val="24"/>
          <w:szCs w:val="24"/>
          <w:lang w:val="en-ID"/>
        </w:rPr>
        <w:t xml:space="preserve"> </w:t>
      </w:r>
      <w:proofErr w:type="spellStart"/>
      <w:r w:rsidRPr="008D1CD8">
        <w:rPr>
          <w:sz w:val="24"/>
          <w:szCs w:val="24"/>
          <w:lang w:val="en-ID"/>
        </w:rPr>
        <w:t>dengan</w:t>
      </w:r>
      <w:proofErr w:type="spellEnd"/>
      <w:r w:rsidRPr="008D1CD8">
        <w:rPr>
          <w:sz w:val="24"/>
          <w:szCs w:val="24"/>
          <w:lang w:val="en-ID"/>
        </w:rPr>
        <w:t xml:space="preserve"> </w:t>
      </w:r>
      <w:proofErr w:type="spellStart"/>
      <w:r w:rsidRPr="008D1CD8">
        <w:rPr>
          <w:sz w:val="24"/>
          <w:szCs w:val="24"/>
          <w:lang w:val="en-ID"/>
        </w:rPr>
        <w:t>kerangka</w:t>
      </w:r>
      <w:proofErr w:type="spellEnd"/>
      <w:r w:rsidRPr="008D1CD8">
        <w:rPr>
          <w:sz w:val="24"/>
          <w:szCs w:val="24"/>
          <w:lang w:val="en-ID"/>
        </w:rPr>
        <w:t xml:space="preserve"> </w:t>
      </w:r>
      <w:proofErr w:type="spellStart"/>
      <w:r w:rsidRPr="008D1CD8">
        <w:rPr>
          <w:sz w:val="24"/>
          <w:szCs w:val="24"/>
          <w:lang w:val="en-ID"/>
        </w:rPr>
        <w:t>tematik</w:t>
      </w:r>
      <w:proofErr w:type="spellEnd"/>
      <w:r w:rsidRPr="008D1CD8">
        <w:rPr>
          <w:sz w:val="24"/>
          <w:szCs w:val="24"/>
          <w:lang w:val="en-ID"/>
        </w:rPr>
        <w:t xml:space="preserve"> </w:t>
      </w:r>
      <w:proofErr w:type="spellStart"/>
      <w:r w:rsidRPr="008D1CD8">
        <w:rPr>
          <w:sz w:val="24"/>
          <w:szCs w:val="24"/>
          <w:lang w:val="en-ID"/>
        </w:rPr>
        <w:t>berdasarkan</w:t>
      </w:r>
      <w:proofErr w:type="spellEnd"/>
      <w:r w:rsidRPr="008D1CD8">
        <w:rPr>
          <w:sz w:val="24"/>
          <w:szCs w:val="24"/>
          <w:lang w:val="en-ID"/>
        </w:rPr>
        <w:t xml:space="preserve"> lima </w:t>
      </w:r>
      <w:proofErr w:type="spellStart"/>
      <w:r w:rsidRPr="008D1CD8">
        <w:rPr>
          <w:sz w:val="24"/>
          <w:szCs w:val="24"/>
          <w:lang w:val="en-ID"/>
        </w:rPr>
        <w:t>faktor</w:t>
      </w:r>
      <w:proofErr w:type="spellEnd"/>
      <w:r w:rsidRPr="008D1CD8">
        <w:rPr>
          <w:sz w:val="24"/>
          <w:szCs w:val="24"/>
          <w:lang w:val="en-ID"/>
        </w:rPr>
        <w:t xml:space="preserve"> fundamental Sun Tzu (Dao, Tian, Di, Jiang, dan Fa) yang </w:t>
      </w:r>
      <w:proofErr w:type="spellStart"/>
      <w:r w:rsidRPr="008D1CD8">
        <w:rPr>
          <w:sz w:val="24"/>
          <w:szCs w:val="24"/>
          <w:lang w:val="en-ID"/>
        </w:rPr>
        <w:t>dipadukan</w:t>
      </w:r>
      <w:proofErr w:type="spellEnd"/>
      <w:r w:rsidRPr="008D1CD8">
        <w:rPr>
          <w:sz w:val="24"/>
          <w:szCs w:val="24"/>
          <w:lang w:val="en-ID"/>
        </w:rPr>
        <w:t xml:space="preserve"> </w:t>
      </w:r>
      <w:proofErr w:type="spellStart"/>
      <w:r w:rsidRPr="008D1CD8">
        <w:rPr>
          <w:sz w:val="24"/>
          <w:szCs w:val="24"/>
          <w:lang w:val="en-ID"/>
        </w:rPr>
        <w:t>dengan</w:t>
      </w:r>
      <w:proofErr w:type="spellEnd"/>
      <w:r w:rsidRPr="008D1CD8">
        <w:rPr>
          <w:sz w:val="24"/>
          <w:szCs w:val="24"/>
          <w:lang w:val="en-ID"/>
        </w:rPr>
        <w:t xml:space="preserve"> </w:t>
      </w:r>
      <w:proofErr w:type="spellStart"/>
      <w:r w:rsidRPr="008D1CD8">
        <w:rPr>
          <w:sz w:val="24"/>
          <w:szCs w:val="24"/>
          <w:lang w:val="en-ID"/>
        </w:rPr>
        <w:t>perspektif</w:t>
      </w:r>
      <w:proofErr w:type="spellEnd"/>
      <w:r w:rsidRPr="008D1CD8">
        <w:rPr>
          <w:sz w:val="24"/>
          <w:szCs w:val="24"/>
          <w:lang w:val="en-ID"/>
        </w:rPr>
        <w:t xml:space="preserve"> Neo-</w:t>
      </w:r>
      <w:proofErr w:type="spellStart"/>
      <w:r w:rsidRPr="008D1CD8">
        <w:rPr>
          <w:sz w:val="24"/>
          <w:szCs w:val="24"/>
          <w:lang w:val="en-ID"/>
        </w:rPr>
        <w:t>Marxisme</w:t>
      </w:r>
      <w:proofErr w:type="spellEnd"/>
      <w:r w:rsidRPr="008D1CD8">
        <w:rPr>
          <w:sz w:val="24"/>
          <w:szCs w:val="24"/>
          <w:lang w:val="en-ID"/>
        </w:rPr>
        <w:t xml:space="preserve"> </w:t>
      </w:r>
      <w:proofErr w:type="spellStart"/>
      <w:r w:rsidRPr="008D1CD8">
        <w:rPr>
          <w:sz w:val="24"/>
          <w:szCs w:val="24"/>
          <w:lang w:val="en-ID"/>
        </w:rPr>
        <w:t>mengenai</w:t>
      </w:r>
      <w:proofErr w:type="spellEnd"/>
      <w:r w:rsidRPr="008D1CD8">
        <w:rPr>
          <w:sz w:val="24"/>
          <w:szCs w:val="24"/>
          <w:lang w:val="en-ID"/>
        </w:rPr>
        <w:t xml:space="preserve"> </w:t>
      </w:r>
      <w:proofErr w:type="spellStart"/>
      <w:r w:rsidRPr="008D1CD8">
        <w:rPr>
          <w:sz w:val="24"/>
          <w:szCs w:val="24"/>
          <w:lang w:val="en-ID"/>
        </w:rPr>
        <w:t>resistensi</w:t>
      </w:r>
      <w:proofErr w:type="spellEnd"/>
      <w:r w:rsidRPr="008D1CD8">
        <w:rPr>
          <w:sz w:val="24"/>
          <w:szCs w:val="24"/>
          <w:lang w:val="en-ID"/>
        </w:rPr>
        <w:t xml:space="preserve"> </w:t>
      </w:r>
      <w:proofErr w:type="spellStart"/>
      <w:r w:rsidRPr="008D1CD8">
        <w:rPr>
          <w:sz w:val="24"/>
          <w:szCs w:val="24"/>
          <w:lang w:val="en-ID"/>
        </w:rPr>
        <w:t>struktural</w:t>
      </w:r>
      <w:proofErr w:type="spellEnd"/>
      <w:r w:rsidRPr="008D1CD8">
        <w:rPr>
          <w:sz w:val="24"/>
          <w:szCs w:val="24"/>
          <w:lang w:val="en-ID"/>
        </w:rPr>
        <w:t xml:space="preserve"> </w:t>
      </w:r>
      <w:proofErr w:type="spellStart"/>
      <w:r w:rsidRPr="008D1CD8">
        <w:rPr>
          <w:sz w:val="24"/>
          <w:szCs w:val="24"/>
          <w:lang w:val="en-ID"/>
        </w:rPr>
        <w:t>terhadap</w:t>
      </w:r>
      <w:proofErr w:type="spellEnd"/>
      <w:r w:rsidRPr="008D1CD8">
        <w:rPr>
          <w:sz w:val="24"/>
          <w:szCs w:val="24"/>
          <w:lang w:val="en-ID"/>
        </w:rPr>
        <w:t xml:space="preserve"> </w:t>
      </w:r>
      <w:proofErr w:type="spellStart"/>
      <w:r w:rsidRPr="008D1CD8">
        <w:rPr>
          <w:sz w:val="24"/>
          <w:szCs w:val="24"/>
          <w:lang w:val="en-ID"/>
        </w:rPr>
        <w:t>hegemoni</w:t>
      </w:r>
      <w:proofErr w:type="spellEnd"/>
      <w:r w:rsidRPr="008D1CD8">
        <w:rPr>
          <w:sz w:val="24"/>
          <w:szCs w:val="24"/>
          <w:lang w:val="en-ID"/>
        </w:rPr>
        <w:t xml:space="preserve"> </w:t>
      </w:r>
      <w:proofErr w:type="spellStart"/>
      <w:r w:rsidRPr="008D1CD8">
        <w:rPr>
          <w:sz w:val="24"/>
          <w:szCs w:val="24"/>
          <w:lang w:val="en-ID"/>
        </w:rPr>
        <w:t>kapitalisme</w:t>
      </w:r>
      <w:proofErr w:type="spellEnd"/>
      <w:r w:rsidRPr="008D1CD8">
        <w:rPr>
          <w:sz w:val="24"/>
          <w:szCs w:val="24"/>
          <w:lang w:val="en-ID"/>
        </w:rPr>
        <w:t xml:space="preserve"> global.</w:t>
      </w:r>
      <w:r>
        <w:rPr>
          <w:sz w:val="24"/>
          <w:szCs w:val="24"/>
          <w:lang w:val="en-ID"/>
        </w:rPr>
        <w:t xml:space="preserve"> </w:t>
      </w:r>
      <w:r w:rsidRPr="008D1CD8">
        <w:rPr>
          <w:sz w:val="24"/>
          <w:szCs w:val="24"/>
          <w:lang w:val="en-ID"/>
        </w:rPr>
        <w:t xml:space="preserve">Hasil </w:t>
      </w:r>
      <w:proofErr w:type="spellStart"/>
      <w:r w:rsidRPr="008D1CD8">
        <w:rPr>
          <w:sz w:val="24"/>
          <w:szCs w:val="24"/>
          <w:lang w:val="en-ID"/>
        </w:rPr>
        <w:t>penelitian</w:t>
      </w:r>
      <w:proofErr w:type="spellEnd"/>
      <w:r w:rsidRPr="008D1CD8">
        <w:rPr>
          <w:sz w:val="24"/>
          <w:szCs w:val="24"/>
          <w:lang w:val="en-ID"/>
        </w:rPr>
        <w:t xml:space="preserve"> </w:t>
      </w:r>
      <w:proofErr w:type="spellStart"/>
      <w:r w:rsidRPr="008D1CD8">
        <w:rPr>
          <w:sz w:val="24"/>
          <w:szCs w:val="24"/>
          <w:lang w:val="en-ID"/>
        </w:rPr>
        <w:t>menunjukkan</w:t>
      </w:r>
      <w:proofErr w:type="spellEnd"/>
      <w:r w:rsidRPr="008D1CD8">
        <w:rPr>
          <w:sz w:val="24"/>
          <w:szCs w:val="24"/>
          <w:lang w:val="en-ID"/>
        </w:rPr>
        <w:t xml:space="preserve"> </w:t>
      </w:r>
      <w:proofErr w:type="spellStart"/>
      <w:r w:rsidRPr="008D1CD8">
        <w:rPr>
          <w:sz w:val="24"/>
          <w:szCs w:val="24"/>
          <w:lang w:val="en-ID"/>
        </w:rPr>
        <w:t>bahwa</w:t>
      </w:r>
      <w:proofErr w:type="spellEnd"/>
      <w:r w:rsidRPr="008D1CD8">
        <w:rPr>
          <w:sz w:val="24"/>
          <w:szCs w:val="24"/>
          <w:lang w:val="en-ID"/>
        </w:rPr>
        <w:t xml:space="preserve"> </w:t>
      </w:r>
      <w:proofErr w:type="spellStart"/>
      <w:r w:rsidRPr="008D1CD8">
        <w:rPr>
          <w:sz w:val="24"/>
          <w:szCs w:val="24"/>
          <w:lang w:val="en-ID"/>
        </w:rPr>
        <w:t>kebijakan</w:t>
      </w:r>
      <w:proofErr w:type="spellEnd"/>
      <w:r w:rsidRPr="008D1CD8">
        <w:rPr>
          <w:sz w:val="24"/>
          <w:szCs w:val="24"/>
          <w:lang w:val="en-ID"/>
        </w:rPr>
        <w:t xml:space="preserve"> </w:t>
      </w:r>
      <w:proofErr w:type="spellStart"/>
      <w:r w:rsidRPr="008D1CD8">
        <w:rPr>
          <w:sz w:val="24"/>
          <w:szCs w:val="24"/>
          <w:lang w:val="en-ID"/>
        </w:rPr>
        <w:t>ekonomi-politik</w:t>
      </w:r>
      <w:proofErr w:type="spellEnd"/>
      <w:r w:rsidRPr="008D1CD8">
        <w:rPr>
          <w:sz w:val="24"/>
          <w:szCs w:val="24"/>
          <w:lang w:val="en-ID"/>
        </w:rPr>
        <w:t xml:space="preserve"> China </w:t>
      </w:r>
      <w:proofErr w:type="spellStart"/>
      <w:r w:rsidRPr="008D1CD8">
        <w:rPr>
          <w:sz w:val="24"/>
          <w:szCs w:val="24"/>
          <w:lang w:val="en-ID"/>
        </w:rPr>
        <w:t>selama</w:t>
      </w:r>
      <w:proofErr w:type="spellEnd"/>
      <w:r w:rsidRPr="008D1CD8">
        <w:rPr>
          <w:sz w:val="24"/>
          <w:szCs w:val="24"/>
          <w:lang w:val="en-ID"/>
        </w:rPr>
        <w:t xml:space="preserve"> </w:t>
      </w:r>
      <w:proofErr w:type="spellStart"/>
      <w:r w:rsidRPr="008D1CD8">
        <w:rPr>
          <w:sz w:val="24"/>
          <w:szCs w:val="24"/>
          <w:lang w:val="en-ID"/>
        </w:rPr>
        <w:t>pandemi</w:t>
      </w:r>
      <w:proofErr w:type="spellEnd"/>
      <w:r w:rsidRPr="008D1CD8">
        <w:rPr>
          <w:sz w:val="24"/>
          <w:szCs w:val="24"/>
          <w:lang w:val="en-ID"/>
        </w:rPr>
        <w:t xml:space="preserve"> </w:t>
      </w:r>
      <w:proofErr w:type="spellStart"/>
      <w:r w:rsidRPr="008D1CD8">
        <w:rPr>
          <w:sz w:val="24"/>
          <w:szCs w:val="24"/>
          <w:lang w:val="en-ID"/>
        </w:rPr>
        <w:t>selaras</w:t>
      </w:r>
      <w:proofErr w:type="spellEnd"/>
      <w:r w:rsidRPr="008D1CD8">
        <w:rPr>
          <w:sz w:val="24"/>
          <w:szCs w:val="24"/>
          <w:lang w:val="en-ID"/>
        </w:rPr>
        <w:t xml:space="preserve"> </w:t>
      </w:r>
      <w:proofErr w:type="spellStart"/>
      <w:r w:rsidRPr="008D1CD8">
        <w:rPr>
          <w:sz w:val="24"/>
          <w:szCs w:val="24"/>
          <w:lang w:val="en-ID"/>
        </w:rPr>
        <w:t>dengan</w:t>
      </w:r>
      <w:proofErr w:type="spellEnd"/>
      <w:r w:rsidRPr="008D1CD8">
        <w:rPr>
          <w:sz w:val="24"/>
          <w:szCs w:val="24"/>
          <w:lang w:val="en-ID"/>
        </w:rPr>
        <w:t xml:space="preserve"> </w:t>
      </w:r>
      <w:proofErr w:type="spellStart"/>
      <w:r w:rsidRPr="008D1CD8">
        <w:rPr>
          <w:sz w:val="24"/>
          <w:szCs w:val="24"/>
          <w:lang w:val="en-ID"/>
        </w:rPr>
        <w:t>prinsip</w:t>
      </w:r>
      <w:proofErr w:type="spellEnd"/>
      <w:r w:rsidRPr="008D1CD8">
        <w:rPr>
          <w:sz w:val="24"/>
          <w:szCs w:val="24"/>
          <w:lang w:val="en-ID"/>
        </w:rPr>
        <w:t xml:space="preserve"> Sun Tzu “</w:t>
      </w:r>
      <w:proofErr w:type="spellStart"/>
      <w:r w:rsidRPr="008D1CD8">
        <w:rPr>
          <w:sz w:val="24"/>
          <w:szCs w:val="24"/>
          <w:lang w:val="en-ID"/>
        </w:rPr>
        <w:t>menang</w:t>
      </w:r>
      <w:proofErr w:type="spellEnd"/>
      <w:r w:rsidRPr="008D1CD8">
        <w:rPr>
          <w:sz w:val="24"/>
          <w:szCs w:val="24"/>
          <w:lang w:val="en-ID"/>
        </w:rPr>
        <w:t xml:space="preserve"> </w:t>
      </w:r>
      <w:proofErr w:type="spellStart"/>
      <w:r w:rsidRPr="008D1CD8">
        <w:rPr>
          <w:sz w:val="24"/>
          <w:szCs w:val="24"/>
          <w:lang w:val="en-ID"/>
        </w:rPr>
        <w:t>tanpa</w:t>
      </w:r>
      <w:proofErr w:type="spellEnd"/>
      <w:r w:rsidRPr="008D1CD8">
        <w:rPr>
          <w:sz w:val="24"/>
          <w:szCs w:val="24"/>
          <w:lang w:val="en-ID"/>
        </w:rPr>
        <w:t xml:space="preserve"> </w:t>
      </w:r>
      <w:proofErr w:type="spellStart"/>
      <w:r w:rsidRPr="008D1CD8">
        <w:rPr>
          <w:sz w:val="24"/>
          <w:szCs w:val="24"/>
          <w:lang w:val="en-ID"/>
        </w:rPr>
        <w:t>bertempur</w:t>
      </w:r>
      <w:proofErr w:type="spellEnd"/>
      <w:r w:rsidRPr="008D1CD8">
        <w:rPr>
          <w:sz w:val="24"/>
          <w:szCs w:val="24"/>
          <w:lang w:val="en-ID"/>
        </w:rPr>
        <w:t xml:space="preserve">” </w:t>
      </w:r>
      <w:proofErr w:type="spellStart"/>
      <w:r w:rsidRPr="008D1CD8">
        <w:rPr>
          <w:sz w:val="24"/>
          <w:szCs w:val="24"/>
          <w:lang w:val="en-ID"/>
        </w:rPr>
        <w:t>melalui</w:t>
      </w:r>
      <w:proofErr w:type="spellEnd"/>
      <w:r w:rsidRPr="008D1CD8">
        <w:rPr>
          <w:sz w:val="24"/>
          <w:szCs w:val="24"/>
          <w:lang w:val="en-ID"/>
        </w:rPr>
        <w:t xml:space="preserve"> </w:t>
      </w:r>
      <w:proofErr w:type="spellStart"/>
      <w:r w:rsidRPr="008D1CD8">
        <w:rPr>
          <w:sz w:val="24"/>
          <w:szCs w:val="24"/>
          <w:lang w:val="en-ID"/>
        </w:rPr>
        <w:t>penguatan</w:t>
      </w:r>
      <w:proofErr w:type="spellEnd"/>
      <w:r w:rsidRPr="008D1CD8">
        <w:rPr>
          <w:sz w:val="24"/>
          <w:szCs w:val="24"/>
          <w:lang w:val="en-ID"/>
        </w:rPr>
        <w:t xml:space="preserve"> internal dan </w:t>
      </w:r>
      <w:proofErr w:type="spellStart"/>
      <w:r w:rsidRPr="008D1CD8">
        <w:rPr>
          <w:sz w:val="24"/>
          <w:szCs w:val="24"/>
          <w:lang w:val="en-ID"/>
        </w:rPr>
        <w:t>pengelolaan</w:t>
      </w:r>
      <w:proofErr w:type="spellEnd"/>
      <w:r w:rsidRPr="008D1CD8">
        <w:rPr>
          <w:sz w:val="24"/>
          <w:szCs w:val="24"/>
          <w:lang w:val="en-ID"/>
        </w:rPr>
        <w:t xml:space="preserve"> momentum </w:t>
      </w:r>
      <w:proofErr w:type="spellStart"/>
      <w:r w:rsidRPr="008D1CD8">
        <w:rPr>
          <w:sz w:val="24"/>
          <w:szCs w:val="24"/>
          <w:lang w:val="en-ID"/>
        </w:rPr>
        <w:t>krisis</w:t>
      </w:r>
      <w:proofErr w:type="spellEnd"/>
      <w:r w:rsidRPr="008D1CD8">
        <w:rPr>
          <w:sz w:val="24"/>
          <w:szCs w:val="24"/>
          <w:lang w:val="en-ID"/>
        </w:rPr>
        <w:t xml:space="preserve"> </w:t>
      </w:r>
      <w:proofErr w:type="spellStart"/>
      <w:r w:rsidRPr="008D1CD8">
        <w:rPr>
          <w:sz w:val="24"/>
          <w:szCs w:val="24"/>
          <w:lang w:val="en-ID"/>
        </w:rPr>
        <w:t>secara</w:t>
      </w:r>
      <w:proofErr w:type="spellEnd"/>
      <w:r w:rsidRPr="008D1CD8">
        <w:rPr>
          <w:sz w:val="24"/>
          <w:szCs w:val="24"/>
          <w:lang w:val="en-ID"/>
        </w:rPr>
        <w:t xml:space="preserve"> </w:t>
      </w:r>
      <w:proofErr w:type="spellStart"/>
      <w:r w:rsidRPr="008D1CD8">
        <w:rPr>
          <w:sz w:val="24"/>
          <w:szCs w:val="24"/>
          <w:lang w:val="en-ID"/>
        </w:rPr>
        <w:t>strategis</w:t>
      </w:r>
      <w:proofErr w:type="spellEnd"/>
      <w:r w:rsidRPr="008D1CD8">
        <w:rPr>
          <w:sz w:val="24"/>
          <w:szCs w:val="24"/>
          <w:lang w:val="en-ID"/>
        </w:rPr>
        <w:t xml:space="preserve">. </w:t>
      </w:r>
      <w:proofErr w:type="spellStart"/>
      <w:r w:rsidRPr="008D1CD8">
        <w:rPr>
          <w:sz w:val="24"/>
          <w:szCs w:val="24"/>
          <w:lang w:val="en-ID"/>
        </w:rPr>
        <w:t>Implementasi</w:t>
      </w:r>
      <w:proofErr w:type="spellEnd"/>
      <w:r w:rsidRPr="008D1CD8">
        <w:rPr>
          <w:sz w:val="24"/>
          <w:szCs w:val="24"/>
          <w:lang w:val="en-ID"/>
        </w:rPr>
        <w:t xml:space="preserve"> e-CNY </w:t>
      </w:r>
      <w:proofErr w:type="spellStart"/>
      <w:r w:rsidRPr="008D1CD8">
        <w:rPr>
          <w:sz w:val="24"/>
          <w:szCs w:val="24"/>
          <w:lang w:val="en-ID"/>
        </w:rPr>
        <w:t>meningkatkan</w:t>
      </w:r>
      <w:proofErr w:type="spellEnd"/>
      <w:r w:rsidRPr="008D1CD8">
        <w:rPr>
          <w:sz w:val="24"/>
          <w:szCs w:val="24"/>
          <w:lang w:val="en-ID"/>
        </w:rPr>
        <w:t xml:space="preserve"> </w:t>
      </w:r>
      <w:proofErr w:type="spellStart"/>
      <w:r w:rsidRPr="008D1CD8">
        <w:rPr>
          <w:sz w:val="24"/>
          <w:szCs w:val="24"/>
          <w:lang w:val="en-ID"/>
        </w:rPr>
        <w:t>efisiensi</w:t>
      </w:r>
      <w:proofErr w:type="spellEnd"/>
      <w:r w:rsidRPr="008D1CD8">
        <w:rPr>
          <w:sz w:val="24"/>
          <w:szCs w:val="24"/>
          <w:lang w:val="en-ID"/>
        </w:rPr>
        <w:t xml:space="preserve"> </w:t>
      </w:r>
      <w:proofErr w:type="spellStart"/>
      <w:r w:rsidRPr="008D1CD8">
        <w:rPr>
          <w:sz w:val="24"/>
          <w:szCs w:val="24"/>
          <w:lang w:val="en-ID"/>
        </w:rPr>
        <w:t>fiskal</w:t>
      </w:r>
      <w:proofErr w:type="spellEnd"/>
      <w:r w:rsidRPr="008D1CD8">
        <w:rPr>
          <w:sz w:val="24"/>
          <w:szCs w:val="24"/>
          <w:lang w:val="en-ID"/>
        </w:rPr>
        <w:t xml:space="preserve"> </w:t>
      </w:r>
      <w:proofErr w:type="spellStart"/>
      <w:r w:rsidRPr="008D1CD8">
        <w:rPr>
          <w:sz w:val="24"/>
          <w:szCs w:val="24"/>
          <w:lang w:val="en-ID"/>
        </w:rPr>
        <w:t>sekaligus</w:t>
      </w:r>
      <w:proofErr w:type="spellEnd"/>
      <w:r w:rsidRPr="008D1CD8">
        <w:rPr>
          <w:sz w:val="24"/>
          <w:szCs w:val="24"/>
          <w:lang w:val="en-ID"/>
        </w:rPr>
        <w:t xml:space="preserve"> </w:t>
      </w:r>
      <w:proofErr w:type="spellStart"/>
      <w:r w:rsidRPr="008D1CD8">
        <w:rPr>
          <w:sz w:val="24"/>
          <w:szCs w:val="24"/>
          <w:lang w:val="en-ID"/>
        </w:rPr>
        <w:t>menjadi</w:t>
      </w:r>
      <w:proofErr w:type="spellEnd"/>
      <w:r w:rsidRPr="008D1CD8">
        <w:rPr>
          <w:sz w:val="24"/>
          <w:szCs w:val="24"/>
          <w:lang w:val="en-ID"/>
        </w:rPr>
        <w:t xml:space="preserve"> </w:t>
      </w:r>
      <w:proofErr w:type="spellStart"/>
      <w:r w:rsidRPr="008D1CD8">
        <w:rPr>
          <w:sz w:val="24"/>
          <w:szCs w:val="24"/>
          <w:lang w:val="en-ID"/>
        </w:rPr>
        <w:t>instrumen</w:t>
      </w:r>
      <w:proofErr w:type="spellEnd"/>
      <w:r w:rsidRPr="008D1CD8">
        <w:rPr>
          <w:sz w:val="24"/>
          <w:szCs w:val="24"/>
          <w:lang w:val="en-ID"/>
        </w:rPr>
        <w:t xml:space="preserve"> </w:t>
      </w:r>
      <w:proofErr w:type="spellStart"/>
      <w:r w:rsidRPr="008D1CD8">
        <w:rPr>
          <w:sz w:val="24"/>
          <w:szCs w:val="24"/>
          <w:lang w:val="en-ID"/>
        </w:rPr>
        <w:t>resistensi</w:t>
      </w:r>
      <w:proofErr w:type="spellEnd"/>
      <w:r w:rsidRPr="008D1CD8">
        <w:rPr>
          <w:sz w:val="24"/>
          <w:szCs w:val="24"/>
          <w:lang w:val="en-ID"/>
        </w:rPr>
        <w:t xml:space="preserve"> </w:t>
      </w:r>
      <w:proofErr w:type="spellStart"/>
      <w:r w:rsidRPr="008D1CD8">
        <w:rPr>
          <w:sz w:val="24"/>
          <w:szCs w:val="24"/>
          <w:lang w:val="en-ID"/>
        </w:rPr>
        <w:t>terhadap</w:t>
      </w:r>
      <w:proofErr w:type="spellEnd"/>
      <w:r w:rsidRPr="008D1CD8">
        <w:rPr>
          <w:sz w:val="24"/>
          <w:szCs w:val="24"/>
          <w:lang w:val="en-ID"/>
        </w:rPr>
        <w:t xml:space="preserve"> </w:t>
      </w:r>
      <w:proofErr w:type="spellStart"/>
      <w:r w:rsidRPr="008D1CD8">
        <w:rPr>
          <w:sz w:val="24"/>
          <w:szCs w:val="24"/>
          <w:lang w:val="en-ID"/>
        </w:rPr>
        <w:t>dominasi</w:t>
      </w:r>
      <w:proofErr w:type="spellEnd"/>
      <w:r w:rsidRPr="008D1CD8">
        <w:rPr>
          <w:sz w:val="24"/>
          <w:szCs w:val="24"/>
          <w:lang w:val="en-ID"/>
        </w:rPr>
        <w:t xml:space="preserve"> </w:t>
      </w:r>
      <w:proofErr w:type="spellStart"/>
      <w:r w:rsidRPr="008D1CD8">
        <w:rPr>
          <w:sz w:val="24"/>
          <w:szCs w:val="24"/>
          <w:lang w:val="en-ID"/>
        </w:rPr>
        <w:t>dolar</w:t>
      </w:r>
      <w:proofErr w:type="spellEnd"/>
      <w:r w:rsidRPr="008D1CD8">
        <w:rPr>
          <w:sz w:val="24"/>
          <w:szCs w:val="24"/>
          <w:lang w:val="en-ID"/>
        </w:rPr>
        <w:t xml:space="preserve"> AS. Strategi </w:t>
      </w:r>
      <w:r w:rsidRPr="008D1CD8">
        <w:rPr>
          <w:i/>
          <w:iCs/>
          <w:sz w:val="24"/>
          <w:szCs w:val="24"/>
          <w:lang w:val="en-ID"/>
        </w:rPr>
        <w:t>dual circulation</w:t>
      </w:r>
      <w:r w:rsidRPr="008D1CD8">
        <w:rPr>
          <w:sz w:val="24"/>
          <w:szCs w:val="24"/>
          <w:lang w:val="en-ID"/>
        </w:rPr>
        <w:t xml:space="preserve"> </w:t>
      </w:r>
      <w:proofErr w:type="spellStart"/>
      <w:r w:rsidRPr="008D1CD8">
        <w:rPr>
          <w:sz w:val="24"/>
          <w:szCs w:val="24"/>
          <w:lang w:val="en-ID"/>
        </w:rPr>
        <w:t>memperkuat</w:t>
      </w:r>
      <w:proofErr w:type="spellEnd"/>
      <w:r w:rsidRPr="008D1CD8">
        <w:rPr>
          <w:sz w:val="24"/>
          <w:szCs w:val="24"/>
          <w:lang w:val="en-ID"/>
        </w:rPr>
        <w:t xml:space="preserve"> pasar </w:t>
      </w:r>
      <w:proofErr w:type="spellStart"/>
      <w:r w:rsidRPr="008D1CD8">
        <w:rPr>
          <w:sz w:val="24"/>
          <w:szCs w:val="24"/>
          <w:lang w:val="en-ID"/>
        </w:rPr>
        <w:t>domestik</w:t>
      </w:r>
      <w:proofErr w:type="spellEnd"/>
      <w:r w:rsidRPr="008D1CD8">
        <w:rPr>
          <w:sz w:val="24"/>
          <w:szCs w:val="24"/>
          <w:lang w:val="en-ID"/>
        </w:rPr>
        <w:t xml:space="preserve"> </w:t>
      </w:r>
      <w:proofErr w:type="spellStart"/>
      <w:r w:rsidRPr="008D1CD8">
        <w:rPr>
          <w:sz w:val="24"/>
          <w:szCs w:val="24"/>
          <w:lang w:val="en-ID"/>
        </w:rPr>
        <w:t>tanpa</w:t>
      </w:r>
      <w:proofErr w:type="spellEnd"/>
      <w:r w:rsidRPr="008D1CD8">
        <w:rPr>
          <w:sz w:val="24"/>
          <w:szCs w:val="24"/>
          <w:lang w:val="en-ID"/>
        </w:rPr>
        <w:t xml:space="preserve"> </w:t>
      </w:r>
      <w:proofErr w:type="spellStart"/>
      <w:r w:rsidRPr="008D1CD8">
        <w:rPr>
          <w:sz w:val="24"/>
          <w:szCs w:val="24"/>
          <w:lang w:val="en-ID"/>
        </w:rPr>
        <w:t>melepaskan</w:t>
      </w:r>
      <w:proofErr w:type="spellEnd"/>
      <w:r w:rsidRPr="008D1CD8">
        <w:rPr>
          <w:sz w:val="24"/>
          <w:szCs w:val="24"/>
          <w:lang w:val="en-ID"/>
        </w:rPr>
        <w:t xml:space="preserve"> </w:t>
      </w:r>
      <w:proofErr w:type="spellStart"/>
      <w:r w:rsidRPr="008D1CD8">
        <w:rPr>
          <w:sz w:val="24"/>
          <w:szCs w:val="24"/>
          <w:lang w:val="en-ID"/>
        </w:rPr>
        <w:t>peran</w:t>
      </w:r>
      <w:proofErr w:type="spellEnd"/>
      <w:r w:rsidRPr="008D1CD8">
        <w:rPr>
          <w:sz w:val="24"/>
          <w:szCs w:val="24"/>
          <w:lang w:val="en-ID"/>
        </w:rPr>
        <w:t xml:space="preserve"> global, </w:t>
      </w:r>
      <w:proofErr w:type="spellStart"/>
      <w:r w:rsidRPr="008D1CD8">
        <w:rPr>
          <w:sz w:val="24"/>
          <w:szCs w:val="24"/>
          <w:lang w:val="en-ID"/>
        </w:rPr>
        <w:t>sedangkan</w:t>
      </w:r>
      <w:proofErr w:type="spellEnd"/>
      <w:r w:rsidRPr="008D1CD8">
        <w:rPr>
          <w:sz w:val="24"/>
          <w:szCs w:val="24"/>
          <w:lang w:val="en-ID"/>
        </w:rPr>
        <w:t xml:space="preserve"> stimulus </w:t>
      </w:r>
      <w:proofErr w:type="spellStart"/>
      <w:r w:rsidRPr="008D1CD8">
        <w:rPr>
          <w:sz w:val="24"/>
          <w:szCs w:val="24"/>
          <w:lang w:val="en-ID"/>
        </w:rPr>
        <w:t>fiskal</w:t>
      </w:r>
      <w:proofErr w:type="spellEnd"/>
      <w:r w:rsidRPr="008D1CD8">
        <w:rPr>
          <w:sz w:val="24"/>
          <w:szCs w:val="24"/>
          <w:lang w:val="en-ID"/>
        </w:rPr>
        <w:t xml:space="preserve"> </w:t>
      </w:r>
      <w:proofErr w:type="spellStart"/>
      <w:r w:rsidRPr="008D1CD8">
        <w:rPr>
          <w:sz w:val="24"/>
          <w:szCs w:val="24"/>
          <w:lang w:val="en-ID"/>
        </w:rPr>
        <w:t>selektif</w:t>
      </w:r>
      <w:proofErr w:type="spellEnd"/>
      <w:r w:rsidRPr="008D1CD8">
        <w:rPr>
          <w:sz w:val="24"/>
          <w:szCs w:val="24"/>
          <w:lang w:val="en-ID"/>
        </w:rPr>
        <w:t xml:space="preserve"> </w:t>
      </w:r>
      <w:proofErr w:type="spellStart"/>
      <w:r w:rsidRPr="008D1CD8">
        <w:rPr>
          <w:sz w:val="24"/>
          <w:szCs w:val="24"/>
          <w:lang w:val="en-ID"/>
        </w:rPr>
        <w:t>mempercepat</w:t>
      </w:r>
      <w:proofErr w:type="spellEnd"/>
      <w:r w:rsidRPr="008D1CD8">
        <w:rPr>
          <w:sz w:val="24"/>
          <w:szCs w:val="24"/>
          <w:lang w:val="en-ID"/>
        </w:rPr>
        <w:t xml:space="preserve"> </w:t>
      </w:r>
      <w:proofErr w:type="spellStart"/>
      <w:r w:rsidRPr="008D1CD8">
        <w:rPr>
          <w:sz w:val="24"/>
          <w:szCs w:val="24"/>
          <w:lang w:val="en-ID"/>
        </w:rPr>
        <w:t>pemulihan</w:t>
      </w:r>
      <w:proofErr w:type="spellEnd"/>
      <w:r w:rsidRPr="008D1CD8">
        <w:rPr>
          <w:sz w:val="24"/>
          <w:szCs w:val="24"/>
          <w:lang w:val="en-ID"/>
        </w:rPr>
        <w:t xml:space="preserve"> </w:t>
      </w:r>
      <w:proofErr w:type="spellStart"/>
      <w:r w:rsidRPr="008D1CD8">
        <w:rPr>
          <w:sz w:val="24"/>
          <w:szCs w:val="24"/>
          <w:lang w:val="en-ID"/>
        </w:rPr>
        <w:t>ekonomi</w:t>
      </w:r>
      <w:proofErr w:type="spellEnd"/>
      <w:r w:rsidRPr="008D1CD8">
        <w:rPr>
          <w:sz w:val="24"/>
          <w:szCs w:val="24"/>
          <w:lang w:val="en-ID"/>
        </w:rPr>
        <w:t xml:space="preserve"> </w:t>
      </w:r>
      <w:proofErr w:type="spellStart"/>
      <w:r w:rsidRPr="008D1CD8">
        <w:rPr>
          <w:sz w:val="24"/>
          <w:szCs w:val="24"/>
          <w:lang w:val="en-ID"/>
        </w:rPr>
        <w:t>berbasis</w:t>
      </w:r>
      <w:proofErr w:type="spellEnd"/>
      <w:r w:rsidRPr="008D1CD8">
        <w:rPr>
          <w:sz w:val="24"/>
          <w:szCs w:val="24"/>
          <w:lang w:val="en-ID"/>
        </w:rPr>
        <w:t xml:space="preserve"> </w:t>
      </w:r>
      <w:proofErr w:type="spellStart"/>
      <w:r w:rsidRPr="008D1CD8">
        <w:rPr>
          <w:sz w:val="24"/>
          <w:szCs w:val="24"/>
          <w:lang w:val="en-ID"/>
        </w:rPr>
        <w:t>sektor</w:t>
      </w:r>
      <w:proofErr w:type="spellEnd"/>
      <w:r w:rsidRPr="008D1CD8">
        <w:rPr>
          <w:sz w:val="24"/>
          <w:szCs w:val="24"/>
          <w:lang w:val="en-ID"/>
        </w:rPr>
        <w:t xml:space="preserve"> </w:t>
      </w:r>
      <w:proofErr w:type="spellStart"/>
      <w:r w:rsidRPr="008D1CD8">
        <w:rPr>
          <w:sz w:val="24"/>
          <w:szCs w:val="24"/>
          <w:lang w:val="en-ID"/>
        </w:rPr>
        <w:t>teknologi</w:t>
      </w:r>
      <w:proofErr w:type="spellEnd"/>
      <w:r w:rsidRPr="008D1CD8">
        <w:rPr>
          <w:sz w:val="24"/>
          <w:szCs w:val="24"/>
          <w:lang w:val="en-ID"/>
        </w:rPr>
        <w:t xml:space="preserve">. </w:t>
      </w:r>
      <w:proofErr w:type="spellStart"/>
      <w:r w:rsidRPr="008D1CD8">
        <w:rPr>
          <w:sz w:val="24"/>
          <w:szCs w:val="24"/>
          <w:lang w:val="en-ID"/>
        </w:rPr>
        <w:t>Namun</w:t>
      </w:r>
      <w:proofErr w:type="spellEnd"/>
      <w:r w:rsidRPr="008D1CD8">
        <w:rPr>
          <w:sz w:val="24"/>
          <w:szCs w:val="24"/>
          <w:lang w:val="en-ID"/>
        </w:rPr>
        <w:t xml:space="preserve"> </w:t>
      </w:r>
      <w:proofErr w:type="spellStart"/>
      <w:r w:rsidRPr="008D1CD8">
        <w:rPr>
          <w:sz w:val="24"/>
          <w:szCs w:val="24"/>
          <w:lang w:val="en-ID"/>
        </w:rPr>
        <w:t>demikian</w:t>
      </w:r>
      <w:proofErr w:type="spellEnd"/>
      <w:r w:rsidRPr="008D1CD8">
        <w:rPr>
          <w:sz w:val="24"/>
          <w:szCs w:val="24"/>
          <w:lang w:val="en-ID"/>
        </w:rPr>
        <w:t xml:space="preserve">, </w:t>
      </w:r>
      <w:proofErr w:type="spellStart"/>
      <w:r w:rsidRPr="008D1CD8">
        <w:rPr>
          <w:sz w:val="24"/>
          <w:szCs w:val="24"/>
          <w:lang w:val="en-ID"/>
        </w:rPr>
        <w:t>sejumlah</w:t>
      </w:r>
      <w:proofErr w:type="spellEnd"/>
      <w:r w:rsidRPr="008D1CD8">
        <w:rPr>
          <w:sz w:val="24"/>
          <w:szCs w:val="24"/>
          <w:lang w:val="en-ID"/>
        </w:rPr>
        <w:t xml:space="preserve"> </w:t>
      </w:r>
      <w:proofErr w:type="spellStart"/>
      <w:r w:rsidRPr="008D1CD8">
        <w:rPr>
          <w:sz w:val="24"/>
          <w:szCs w:val="24"/>
          <w:lang w:val="en-ID"/>
        </w:rPr>
        <w:t>keterbatasan</w:t>
      </w:r>
      <w:proofErr w:type="spellEnd"/>
      <w:r w:rsidRPr="008D1CD8">
        <w:rPr>
          <w:sz w:val="24"/>
          <w:szCs w:val="24"/>
          <w:lang w:val="en-ID"/>
        </w:rPr>
        <w:t xml:space="preserve"> </w:t>
      </w:r>
      <w:proofErr w:type="spellStart"/>
      <w:r w:rsidRPr="008D1CD8">
        <w:rPr>
          <w:sz w:val="24"/>
          <w:szCs w:val="24"/>
          <w:lang w:val="en-ID"/>
        </w:rPr>
        <w:t>masih</w:t>
      </w:r>
      <w:proofErr w:type="spellEnd"/>
      <w:r w:rsidRPr="008D1CD8">
        <w:rPr>
          <w:sz w:val="24"/>
          <w:szCs w:val="24"/>
          <w:lang w:val="en-ID"/>
        </w:rPr>
        <w:t xml:space="preserve"> </w:t>
      </w:r>
      <w:proofErr w:type="spellStart"/>
      <w:r w:rsidRPr="008D1CD8">
        <w:rPr>
          <w:sz w:val="24"/>
          <w:szCs w:val="24"/>
          <w:lang w:val="en-ID"/>
        </w:rPr>
        <w:t>muncul</w:t>
      </w:r>
      <w:proofErr w:type="spellEnd"/>
      <w:r w:rsidRPr="008D1CD8">
        <w:rPr>
          <w:sz w:val="24"/>
          <w:szCs w:val="24"/>
          <w:lang w:val="en-ID"/>
        </w:rPr>
        <w:t xml:space="preserve">, </w:t>
      </w:r>
      <w:proofErr w:type="spellStart"/>
      <w:r w:rsidRPr="008D1CD8">
        <w:rPr>
          <w:sz w:val="24"/>
          <w:szCs w:val="24"/>
          <w:lang w:val="en-ID"/>
        </w:rPr>
        <w:t>seperti</w:t>
      </w:r>
      <w:proofErr w:type="spellEnd"/>
      <w:r w:rsidRPr="008D1CD8">
        <w:rPr>
          <w:sz w:val="24"/>
          <w:szCs w:val="24"/>
          <w:lang w:val="en-ID"/>
        </w:rPr>
        <w:t xml:space="preserve"> </w:t>
      </w:r>
      <w:proofErr w:type="spellStart"/>
      <w:r w:rsidRPr="008D1CD8">
        <w:rPr>
          <w:sz w:val="24"/>
          <w:szCs w:val="24"/>
          <w:lang w:val="en-ID"/>
        </w:rPr>
        <w:t>keterlambatan</w:t>
      </w:r>
      <w:proofErr w:type="spellEnd"/>
      <w:r w:rsidRPr="008D1CD8">
        <w:rPr>
          <w:sz w:val="24"/>
          <w:szCs w:val="24"/>
          <w:lang w:val="en-ID"/>
        </w:rPr>
        <w:t xml:space="preserve"> </w:t>
      </w:r>
      <w:proofErr w:type="spellStart"/>
      <w:r w:rsidRPr="008D1CD8">
        <w:rPr>
          <w:sz w:val="24"/>
          <w:szCs w:val="24"/>
          <w:lang w:val="en-ID"/>
        </w:rPr>
        <w:t>internasionalisasi</w:t>
      </w:r>
      <w:proofErr w:type="spellEnd"/>
      <w:r w:rsidRPr="008D1CD8">
        <w:rPr>
          <w:sz w:val="24"/>
          <w:szCs w:val="24"/>
          <w:lang w:val="en-ID"/>
        </w:rPr>
        <w:t xml:space="preserve"> e-CNY, </w:t>
      </w:r>
      <w:proofErr w:type="spellStart"/>
      <w:r w:rsidRPr="008D1CD8">
        <w:rPr>
          <w:sz w:val="24"/>
          <w:szCs w:val="24"/>
          <w:lang w:val="en-ID"/>
        </w:rPr>
        <w:t>Penelitian</w:t>
      </w:r>
      <w:proofErr w:type="spellEnd"/>
      <w:r w:rsidRPr="008D1CD8">
        <w:rPr>
          <w:sz w:val="24"/>
          <w:szCs w:val="24"/>
          <w:lang w:val="en-ID"/>
        </w:rPr>
        <w:t xml:space="preserve"> </w:t>
      </w:r>
      <w:proofErr w:type="spellStart"/>
      <w:r w:rsidRPr="008D1CD8">
        <w:rPr>
          <w:sz w:val="24"/>
          <w:szCs w:val="24"/>
          <w:lang w:val="en-ID"/>
        </w:rPr>
        <w:t>ini</w:t>
      </w:r>
      <w:proofErr w:type="spellEnd"/>
      <w:r w:rsidRPr="008D1CD8">
        <w:rPr>
          <w:sz w:val="24"/>
          <w:szCs w:val="24"/>
          <w:lang w:val="en-ID"/>
        </w:rPr>
        <w:t xml:space="preserve"> </w:t>
      </w:r>
      <w:proofErr w:type="spellStart"/>
      <w:r w:rsidRPr="008D1CD8">
        <w:rPr>
          <w:sz w:val="24"/>
          <w:szCs w:val="24"/>
          <w:lang w:val="en-ID"/>
        </w:rPr>
        <w:t>menyimpulkan</w:t>
      </w:r>
      <w:proofErr w:type="spellEnd"/>
      <w:r w:rsidRPr="008D1CD8">
        <w:rPr>
          <w:sz w:val="24"/>
          <w:szCs w:val="24"/>
          <w:lang w:val="en-ID"/>
        </w:rPr>
        <w:t xml:space="preserve"> </w:t>
      </w:r>
      <w:proofErr w:type="spellStart"/>
      <w:r w:rsidRPr="008D1CD8">
        <w:rPr>
          <w:sz w:val="24"/>
          <w:szCs w:val="24"/>
          <w:lang w:val="en-ID"/>
        </w:rPr>
        <w:t>bahwa</w:t>
      </w:r>
      <w:proofErr w:type="spellEnd"/>
      <w:r w:rsidRPr="008D1CD8">
        <w:rPr>
          <w:sz w:val="24"/>
          <w:szCs w:val="24"/>
          <w:lang w:val="en-ID"/>
        </w:rPr>
        <w:t xml:space="preserve"> </w:t>
      </w:r>
      <w:proofErr w:type="spellStart"/>
      <w:r w:rsidRPr="008D1CD8">
        <w:rPr>
          <w:sz w:val="24"/>
          <w:szCs w:val="24"/>
          <w:lang w:val="en-ID"/>
        </w:rPr>
        <w:t>respons</w:t>
      </w:r>
      <w:proofErr w:type="spellEnd"/>
      <w:r w:rsidRPr="008D1CD8">
        <w:rPr>
          <w:sz w:val="24"/>
          <w:szCs w:val="24"/>
          <w:lang w:val="en-ID"/>
        </w:rPr>
        <w:t xml:space="preserve"> China </w:t>
      </w:r>
      <w:proofErr w:type="spellStart"/>
      <w:r w:rsidRPr="008D1CD8">
        <w:rPr>
          <w:sz w:val="24"/>
          <w:szCs w:val="24"/>
          <w:lang w:val="en-ID"/>
        </w:rPr>
        <w:t>terhadap</w:t>
      </w:r>
      <w:proofErr w:type="spellEnd"/>
      <w:r w:rsidRPr="008D1CD8">
        <w:rPr>
          <w:sz w:val="24"/>
          <w:szCs w:val="24"/>
          <w:lang w:val="en-ID"/>
        </w:rPr>
        <w:t xml:space="preserve"> </w:t>
      </w:r>
      <w:proofErr w:type="spellStart"/>
      <w:r w:rsidRPr="008D1CD8">
        <w:rPr>
          <w:sz w:val="24"/>
          <w:szCs w:val="24"/>
          <w:lang w:val="en-ID"/>
        </w:rPr>
        <w:t>pandemi</w:t>
      </w:r>
      <w:proofErr w:type="spellEnd"/>
      <w:r w:rsidRPr="008D1CD8">
        <w:rPr>
          <w:sz w:val="24"/>
          <w:szCs w:val="24"/>
          <w:lang w:val="en-ID"/>
        </w:rPr>
        <w:t xml:space="preserve"> COVID-19 </w:t>
      </w:r>
      <w:proofErr w:type="spellStart"/>
      <w:r w:rsidRPr="008D1CD8">
        <w:rPr>
          <w:sz w:val="24"/>
          <w:szCs w:val="24"/>
          <w:lang w:val="en-ID"/>
        </w:rPr>
        <w:t>tidak</w:t>
      </w:r>
      <w:proofErr w:type="spellEnd"/>
      <w:r w:rsidRPr="008D1CD8">
        <w:rPr>
          <w:sz w:val="24"/>
          <w:szCs w:val="24"/>
          <w:lang w:val="en-ID"/>
        </w:rPr>
        <w:t xml:space="preserve"> </w:t>
      </w:r>
      <w:proofErr w:type="spellStart"/>
      <w:r w:rsidRPr="008D1CD8">
        <w:rPr>
          <w:sz w:val="24"/>
          <w:szCs w:val="24"/>
          <w:lang w:val="en-ID"/>
        </w:rPr>
        <w:t>hanya</w:t>
      </w:r>
      <w:proofErr w:type="spellEnd"/>
      <w:r w:rsidRPr="008D1CD8">
        <w:rPr>
          <w:sz w:val="24"/>
          <w:szCs w:val="24"/>
          <w:lang w:val="en-ID"/>
        </w:rPr>
        <w:t xml:space="preserve"> </w:t>
      </w:r>
      <w:proofErr w:type="spellStart"/>
      <w:r w:rsidRPr="008D1CD8">
        <w:rPr>
          <w:sz w:val="24"/>
          <w:szCs w:val="24"/>
          <w:lang w:val="en-ID"/>
        </w:rPr>
        <w:t>bersifat</w:t>
      </w:r>
      <w:proofErr w:type="spellEnd"/>
      <w:r w:rsidRPr="008D1CD8">
        <w:rPr>
          <w:sz w:val="24"/>
          <w:szCs w:val="24"/>
          <w:lang w:val="en-ID"/>
        </w:rPr>
        <w:t xml:space="preserve"> </w:t>
      </w:r>
      <w:proofErr w:type="spellStart"/>
      <w:r w:rsidRPr="008D1CD8">
        <w:rPr>
          <w:sz w:val="24"/>
          <w:szCs w:val="24"/>
          <w:lang w:val="en-ID"/>
        </w:rPr>
        <w:t>teknokratis</w:t>
      </w:r>
      <w:proofErr w:type="spellEnd"/>
      <w:r w:rsidRPr="008D1CD8">
        <w:rPr>
          <w:sz w:val="24"/>
          <w:szCs w:val="24"/>
          <w:lang w:val="en-ID"/>
        </w:rPr>
        <w:t xml:space="preserve">, </w:t>
      </w:r>
      <w:proofErr w:type="spellStart"/>
      <w:r w:rsidRPr="008D1CD8">
        <w:rPr>
          <w:sz w:val="24"/>
          <w:szCs w:val="24"/>
          <w:lang w:val="en-ID"/>
        </w:rPr>
        <w:t>tetapi</w:t>
      </w:r>
      <w:proofErr w:type="spellEnd"/>
      <w:r w:rsidRPr="008D1CD8">
        <w:rPr>
          <w:sz w:val="24"/>
          <w:szCs w:val="24"/>
          <w:lang w:val="en-ID"/>
        </w:rPr>
        <w:t xml:space="preserve"> juga </w:t>
      </w:r>
      <w:proofErr w:type="spellStart"/>
      <w:r w:rsidRPr="008D1CD8">
        <w:rPr>
          <w:sz w:val="24"/>
          <w:szCs w:val="24"/>
          <w:lang w:val="en-ID"/>
        </w:rPr>
        <w:t>strategis</w:t>
      </w:r>
      <w:proofErr w:type="spellEnd"/>
      <w:r w:rsidRPr="008D1CD8">
        <w:rPr>
          <w:sz w:val="24"/>
          <w:szCs w:val="24"/>
          <w:lang w:val="en-ID"/>
        </w:rPr>
        <w:t xml:space="preserve"> dan </w:t>
      </w:r>
      <w:proofErr w:type="spellStart"/>
      <w:r w:rsidRPr="008D1CD8">
        <w:rPr>
          <w:sz w:val="24"/>
          <w:szCs w:val="24"/>
          <w:lang w:val="en-ID"/>
        </w:rPr>
        <w:t>filosofis</w:t>
      </w:r>
      <w:proofErr w:type="spellEnd"/>
      <w:r w:rsidRPr="008D1CD8">
        <w:rPr>
          <w:sz w:val="24"/>
          <w:szCs w:val="24"/>
          <w:lang w:val="en-ID"/>
        </w:rPr>
        <w:t xml:space="preserve">. </w:t>
      </w:r>
    </w:p>
    <w:p w14:paraId="324A274F" w14:textId="77777777" w:rsidR="009D7E34" w:rsidRDefault="009D7E34" w:rsidP="009D7E34">
      <w:pPr>
        <w:rPr>
          <w:b/>
          <w:bCs/>
          <w:sz w:val="24"/>
          <w:szCs w:val="24"/>
        </w:rPr>
      </w:pPr>
    </w:p>
    <w:p w14:paraId="61D2E0DB" w14:textId="77777777" w:rsidR="009D7E34" w:rsidRDefault="009D7E34" w:rsidP="009D7E34">
      <w:pPr>
        <w:rPr>
          <w:sz w:val="24"/>
          <w:szCs w:val="24"/>
          <w:lang w:val="en-US"/>
        </w:rPr>
      </w:pPr>
      <w:r>
        <w:rPr>
          <w:b/>
          <w:bCs/>
          <w:sz w:val="24"/>
          <w:szCs w:val="24"/>
          <w:lang w:val="en-US"/>
        </w:rPr>
        <w:t xml:space="preserve">Kata </w:t>
      </w:r>
      <w:proofErr w:type="spellStart"/>
      <w:r>
        <w:rPr>
          <w:b/>
          <w:bCs/>
          <w:sz w:val="24"/>
          <w:szCs w:val="24"/>
          <w:lang w:val="en-US"/>
        </w:rPr>
        <w:t>Kunci</w:t>
      </w:r>
      <w:proofErr w:type="spellEnd"/>
      <w:r>
        <w:rPr>
          <w:b/>
          <w:bCs/>
          <w:sz w:val="24"/>
          <w:szCs w:val="24"/>
          <w:lang w:val="en-US"/>
        </w:rPr>
        <w:t xml:space="preserve">: </w:t>
      </w:r>
      <w:r w:rsidRPr="00CB2B2E">
        <w:rPr>
          <w:sz w:val="24"/>
          <w:szCs w:val="24"/>
          <w:lang w:val="en-US"/>
        </w:rPr>
        <w:t>Sun Tzu, Neo</w:t>
      </w:r>
      <w:r>
        <w:rPr>
          <w:sz w:val="24"/>
          <w:szCs w:val="24"/>
          <w:lang w:val="en-US"/>
        </w:rPr>
        <w:t>-</w:t>
      </w:r>
      <w:proofErr w:type="spellStart"/>
      <w:r w:rsidRPr="00CB2B2E">
        <w:rPr>
          <w:sz w:val="24"/>
          <w:szCs w:val="24"/>
          <w:lang w:val="en-US"/>
        </w:rPr>
        <w:t>Marxisme</w:t>
      </w:r>
      <w:proofErr w:type="spellEnd"/>
      <w:r w:rsidRPr="00CB2B2E">
        <w:rPr>
          <w:sz w:val="24"/>
          <w:szCs w:val="24"/>
          <w:lang w:val="en-US"/>
        </w:rPr>
        <w:t xml:space="preserve">, China, e-CNY, Dual Circulation, </w:t>
      </w:r>
      <w:proofErr w:type="spellStart"/>
      <w:r w:rsidRPr="00CB2B2E">
        <w:rPr>
          <w:sz w:val="24"/>
          <w:szCs w:val="24"/>
          <w:lang w:val="en-US"/>
        </w:rPr>
        <w:t>Pandemi</w:t>
      </w:r>
      <w:proofErr w:type="spellEnd"/>
      <w:r w:rsidRPr="00CB2B2E">
        <w:rPr>
          <w:sz w:val="24"/>
          <w:szCs w:val="24"/>
          <w:lang w:val="en-US"/>
        </w:rPr>
        <w:t xml:space="preserve"> Covid-19</w:t>
      </w:r>
    </w:p>
    <w:p w14:paraId="7209259F" w14:textId="77777777" w:rsidR="009D7E34" w:rsidRPr="00CB2B2E" w:rsidRDefault="009D7E34" w:rsidP="009D7E34">
      <w:pPr>
        <w:spacing w:line="360" w:lineRule="auto"/>
        <w:rPr>
          <w:sz w:val="24"/>
          <w:szCs w:val="24"/>
          <w:lang w:val="en-US"/>
        </w:rPr>
      </w:pPr>
    </w:p>
    <w:p w14:paraId="63F52C76" w14:textId="77777777" w:rsidR="009D7E34" w:rsidRDefault="009D7E34" w:rsidP="009D7E34">
      <w:pPr>
        <w:spacing w:line="360" w:lineRule="auto"/>
        <w:jc w:val="center"/>
        <w:rPr>
          <w:b/>
          <w:bCs/>
          <w:i/>
          <w:iCs/>
          <w:sz w:val="28"/>
          <w:szCs w:val="28"/>
        </w:rPr>
        <w:sectPr w:rsidR="009D7E34" w:rsidSect="009D7E34">
          <w:headerReference w:type="default" r:id="rId6"/>
          <w:footerReference w:type="default" r:id="rId7"/>
          <w:pgSz w:w="12240" w:h="15840"/>
          <w:pgMar w:top="2268" w:right="1701" w:bottom="1701" w:left="2268" w:header="720" w:footer="720" w:gutter="0"/>
          <w:cols w:space="720"/>
          <w:docGrid w:linePitch="299"/>
        </w:sectPr>
      </w:pPr>
    </w:p>
    <w:p w14:paraId="4FB793B1" w14:textId="77777777" w:rsidR="009D7E34" w:rsidRDefault="009D7E34" w:rsidP="009D7E34">
      <w:pPr>
        <w:jc w:val="center"/>
        <w:rPr>
          <w:b/>
          <w:bCs/>
          <w:i/>
          <w:iCs/>
          <w:sz w:val="28"/>
          <w:szCs w:val="28"/>
        </w:rPr>
      </w:pPr>
      <w:r w:rsidRPr="00D75114">
        <w:rPr>
          <w:b/>
          <w:bCs/>
          <w:i/>
          <w:iCs/>
          <w:sz w:val="28"/>
          <w:szCs w:val="28"/>
        </w:rPr>
        <w:lastRenderedPageBreak/>
        <w:t>The Application of Sun Tzu's War Strategy Principles in China's Political-Economic Policies During the COVID-19 Pandemic</w:t>
      </w:r>
    </w:p>
    <w:p w14:paraId="50A9CB8F" w14:textId="77777777" w:rsidR="009D7E34" w:rsidRDefault="009D7E34" w:rsidP="009D7E34">
      <w:pPr>
        <w:jc w:val="center"/>
        <w:rPr>
          <w:b/>
          <w:bCs/>
          <w:i/>
          <w:iCs/>
          <w:sz w:val="28"/>
          <w:szCs w:val="28"/>
        </w:rPr>
      </w:pPr>
    </w:p>
    <w:p w14:paraId="1CF31A1F" w14:textId="77777777" w:rsidR="009D7E34" w:rsidRPr="00D75114" w:rsidRDefault="009D7E34" w:rsidP="009D7E34">
      <w:pPr>
        <w:jc w:val="center"/>
        <w:rPr>
          <w:b/>
          <w:bCs/>
          <w:sz w:val="28"/>
          <w:szCs w:val="28"/>
          <w:lang w:val="en-US"/>
        </w:rPr>
      </w:pPr>
      <w:r>
        <w:rPr>
          <w:b/>
          <w:bCs/>
          <w:sz w:val="28"/>
          <w:szCs w:val="28"/>
          <w:lang w:val="en-US"/>
        </w:rPr>
        <w:t>ABSTRACT</w:t>
      </w:r>
    </w:p>
    <w:p w14:paraId="353DE3B1" w14:textId="77777777" w:rsidR="009D7E34" w:rsidRDefault="009D7E34" w:rsidP="009D7E34">
      <w:pPr>
        <w:jc w:val="both"/>
        <w:rPr>
          <w:i/>
          <w:iCs/>
          <w:sz w:val="24"/>
          <w:szCs w:val="24"/>
          <w:lang w:val="en-ID"/>
        </w:rPr>
      </w:pPr>
      <w:r w:rsidRPr="00C124B2">
        <w:rPr>
          <w:i/>
          <w:iCs/>
          <w:sz w:val="24"/>
          <w:szCs w:val="24"/>
          <w:lang w:val="en-ID"/>
        </w:rPr>
        <w:t xml:space="preserve">This research </w:t>
      </w:r>
      <w:proofErr w:type="spellStart"/>
      <w:r w:rsidRPr="00C124B2">
        <w:rPr>
          <w:i/>
          <w:iCs/>
          <w:sz w:val="24"/>
          <w:szCs w:val="24"/>
          <w:lang w:val="en-ID"/>
        </w:rPr>
        <w:t>analyzes</w:t>
      </w:r>
      <w:proofErr w:type="spellEnd"/>
      <w:r w:rsidRPr="00C124B2">
        <w:rPr>
          <w:i/>
          <w:iCs/>
          <w:sz w:val="24"/>
          <w:szCs w:val="24"/>
          <w:lang w:val="en-ID"/>
        </w:rPr>
        <w:t xml:space="preserve"> the application of Sun Tzu’s principles of war strategy in China’s political-economic policies during the COVID-19 pandemic by combining Sun Tzu as the grand theory and Neo-Marxism as the supporting theory. The study focuses on three main policy instruments: economic digitalization through the digital yuan (e-CNY), the dual circulation strategy, and selective fiscal stimulus.</w:t>
      </w:r>
      <w:r w:rsidRPr="00B53C33">
        <w:rPr>
          <w:i/>
          <w:iCs/>
          <w:sz w:val="24"/>
          <w:szCs w:val="24"/>
          <w:lang w:val="en-ID"/>
        </w:rPr>
        <w:t xml:space="preserve"> </w:t>
      </w:r>
      <w:r w:rsidRPr="00C124B2">
        <w:rPr>
          <w:i/>
          <w:iCs/>
          <w:sz w:val="24"/>
          <w:szCs w:val="24"/>
          <w:lang w:val="en-ID"/>
        </w:rPr>
        <w:t>The research employs a single case study with a qualitative approach. Data were collected through literature review from academic journals, reports of international institutions (IMF, World Bank, OECD), and official Chinese government documents. The analysis was conducted thematically based on Sun Tzu’s five fundamental factors (Dao, Tian, Di, Jiang, and Fa) integrated with the Neo-Marxist perspective on structural resistance against global capitalist hegemony.</w:t>
      </w:r>
      <w:r w:rsidRPr="00B53C33">
        <w:rPr>
          <w:i/>
          <w:iCs/>
          <w:sz w:val="24"/>
          <w:szCs w:val="24"/>
          <w:lang w:val="en-ID"/>
        </w:rPr>
        <w:t xml:space="preserve"> </w:t>
      </w:r>
      <w:r w:rsidRPr="00C124B2">
        <w:rPr>
          <w:i/>
          <w:iCs/>
          <w:sz w:val="24"/>
          <w:szCs w:val="24"/>
          <w:lang w:val="en-ID"/>
        </w:rPr>
        <w:t>The findings indicate that China’s political-economic policies during the pandemic are aligned with Sun Tzu’s principle of “winning without fighting” by strengthening internal capacity and strategically managing the crisis momentum. The implementation of e-CNY enhanced fiscal efficiency and served as resistance against U.S. dollar dominance. The dual circulation strategy reinforced domestic consumption while maintaining global engagement, while selective fiscal stimulus accelerated recovery in technology-based sectors. Nevertheless, several limitations remain, such as the slow internationalization of e-CNY, residual dependence on high-tech global supply chains, and resistance from Western countries.</w:t>
      </w:r>
      <w:r w:rsidRPr="00B53C33">
        <w:rPr>
          <w:i/>
          <w:iCs/>
          <w:sz w:val="24"/>
          <w:szCs w:val="24"/>
          <w:lang w:val="en-ID"/>
        </w:rPr>
        <w:t xml:space="preserve"> </w:t>
      </w:r>
      <w:r w:rsidRPr="00C124B2">
        <w:rPr>
          <w:i/>
          <w:iCs/>
          <w:sz w:val="24"/>
          <w:szCs w:val="24"/>
          <w:lang w:val="en-ID"/>
        </w:rPr>
        <w:t xml:space="preserve">The study concludes that China’s response to the COVID-19 pandemic was not merely technocratic but also strategic and philosophical. </w:t>
      </w:r>
    </w:p>
    <w:p w14:paraId="2254BB45" w14:textId="77777777" w:rsidR="009D7E34" w:rsidRPr="00C124B2" w:rsidRDefault="009D7E34" w:rsidP="009D7E34">
      <w:pPr>
        <w:jc w:val="both"/>
        <w:rPr>
          <w:i/>
          <w:iCs/>
          <w:sz w:val="24"/>
          <w:szCs w:val="24"/>
          <w:lang w:val="en-ID"/>
        </w:rPr>
      </w:pPr>
    </w:p>
    <w:p w14:paraId="0D403D3C" w14:textId="27A101DC" w:rsidR="007460A9" w:rsidRDefault="009D7E34" w:rsidP="009D7E34">
      <w:r w:rsidRPr="00C124B2">
        <w:rPr>
          <w:b/>
          <w:bCs/>
          <w:sz w:val="24"/>
          <w:szCs w:val="24"/>
          <w:lang w:val="en-ID"/>
        </w:rPr>
        <w:t xml:space="preserve">Keywords: </w:t>
      </w:r>
      <w:r w:rsidRPr="00C124B2">
        <w:rPr>
          <w:i/>
          <w:iCs/>
          <w:sz w:val="24"/>
          <w:szCs w:val="24"/>
          <w:lang w:val="en-ID"/>
        </w:rPr>
        <w:t>Sun Tzu, Neo-Marxism, China, e-CNY, dual circulation, COVID-19 pandemic.</w:t>
      </w:r>
    </w:p>
    <w:sectPr w:rsidR="007460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17F6" w14:textId="77777777" w:rsidR="009D7E34" w:rsidRDefault="009D7E34" w:rsidP="009D7E34">
      <w:r>
        <w:separator/>
      </w:r>
    </w:p>
  </w:endnote>
  <w:endnote w:type="continuationSeparator" w:id="0">
    <w:p w14:paraId="6A6FE4C1" w14:textId="77777777" w:rsidR="009D7E34" w:rsidRDefault="009D7E34" w:rsidP="009D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700371"/>
      <w:docPartObj>
        <w:docPartGallery w:val="Page Numbers (Bottom of Page)"/>
        <w:docPartUnique/>
      </w:docPartObj>
    </w:sdtPr>
    <w:sdtEndPr>
      <w:rPr>
        <w:noProof/>
      </w:rPr>
    </w:sdtEndPr>
    <w:sdtContent>
      <w:p w14:paraId="7EEE79D2" w14:textId="77777777" w:rsidR="009D7E34" w:rsidRDefault="009D7E34">
        <w:pPr>
          <w:pStyle w:val="Footer"/>
          <w:jc w:val="center"/>
        </w:pPr>
        <w:r>
          <w:rPr>
            <w:lang w:val="en-US"/>
          </w:rPr>
          <w:t>iv</w:t>
        </w:r>
      </w:p>
    </w:sdtContent>
  </w:sdt>
  <w:p w14:paraId="1DC45824" w14:textId="77777777" w:rsidR="009D7E34" w:rsidRPr="00E55B01" w:rsidRDefault="009D7E34" w:rsidP="00E55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D5A7" w14:textId="77777777" w:rsidR="009D7E34" w:rsidRDefault="009D7E34" w:rsidP="009D7E34">
      <w:r>
        <w:separator/>
      </w:r>
    </w:p>
  </w:footnote>
  <w:footnote w:type="continuationSeparator" w:id="0">
    <w:p w14:paraId="520315B4" w14:textId="77777777" w:rsidR="009D7E34" w:rsidRDefault="009D7E34" w:rsidP="009D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2CD0" w14:textId="77777777" w:rsidR="009D7E34" w:rsidRDefault="009D7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34"/>
    <w:rsid w:val="007460A9"/>
    <w:rsid w:val="009D7E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FF8E"/>
  <w15:chartTrackingRefBased/>
  <w15:docId w15:val="{B0DF57AC-D783-48F1-B957-39437C7B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34"/>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E34"/>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Char">
    <w:name w:val="Header Char"/>
    <w:basedOn w:val="DefaultParagraphFont"/>
    <w:link w:val="Header"/>
    <w:uiPriority w:val="99"/>
    <w:rsid w:val="009D7E34"/>
  </w:style>
  <w:style w:type="paragraph" w:styleId="Footer">
    <w:name w:val="footer"/>
    <w:basedOn w:val="Normal"/>
    <w:link w:val="FooterChar"/>
    <w:uiPriority w:val="99"/>
    <w:unhideWhenUsed/>
    <w:rsid w:val="009D7E34"/>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FooterChar">
    <w:name w:val="Footer Char"/>
    <w:basedOn w:val="DefaultParagraphFont"/>
    <w:link w:val="Footer"/>
    <w:uiPriority w:val="99"/>
    <w:rsid w:val="009D7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Ziddan Syalafi</dc:creator>
  <cp:keywords/>
  <dc:description/>
  <cp:lastModifiedBy>M. Ziddan Syalafi</cp:lastModifiedBy>
  <cp:revision>1</cp:revision>
  <dcterms:created xsi:type="dcterms:W3CDTF">2025-10-17T12:18:00Z</dcterms:created>
  <dcterms:modified xsi:type="dcterms:W3CDTF">2025-10-17T12:19:00Z</dcterms:modified>
</cp:coreProperties>
</file>