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4BCE6" w14:textId="77777777" w:rsidR="0096710A" w:rsidRDefault="00000000">
      <w:pPr>
        <w:pStyle w:val="Title"/>
        <w:spacing w:line="360" w:lineRule="auto"/>
        <w:ind w:left="748" w:right="322" w:firstLine="3"/>
      </w:pPr>
      <w:r>
        <w:t xml:space="preserve">PERBANDINGAN EFEKTIVITAS INTERVENSI </w:t>
      </w:r>
      <w:r>
        <w:rPr>
          <w:i/>
        </w:rPr>
        <w:t xml:space="preserve">EQUALITY NOW </w:t>
      </w:r>
      <w:r>
        <w:t>DALAM</w:t>
      </w:r>
      <w:r>
        <w:rPr>
          <w:spacing w:val="-9"/>
        </w:rPr>
        <w:t xml:space="preserve"> </w:t>
      </w:r>
      <w:r>
        <w:t>PENANGANAN</w:t>
      </w:r>
      <w:r>
        <w:rPr>
          <w:spacing w:val="-8"/>
        </w:rPr>
        <w:t xml:space="preserve"> </w:t>
      </w:r>
      <w:r>
        <w:t>KEKERASAN</w:t>
      </w:r>
      <w:r>
        <w:rPr>
          <w:spacing w:val="-8"/>
        </w:rPr>
        <w:t xml:space="preserve"> </w:t>
      </w:r>
      <w:r>
        <w:t>TERHADAP</w:t>
      </w:r>
      <w:r>
        <w:rPr>
          <w:spacing w:val="-8"/>
        </w:rPr>
        <w:t xml:space="preserve"> </w:t>
      </w:r>
      <w:r>
        <w:t>PEREMPUAN</w:t>
      </w:r>
      <w:r>
        <w:rPr>
          <w:spacing w:val="-8"/>
        </w:rPr>
        <w:t xml:space="preserve"> </w:t>
      </w:r>
      <w:r>
        <w:t>DI INDIA DAN SIERRA LEONE (2020-2022)</w:t>
      </w:r>
    </w:p>
    <w:p w14:paraId="737F8E98" w14:textId="77777777" w:rsidR="0096710A" w:rsidRDefault="0096710A">
      <w:pPr>
        <w:pStyle w:val="BodyText"/>
        <w:spacing w:before="85"/>
        <w:rPr>
          <w:b/>
          <w:i w:val="0"/>
          <w:sz w:val="24"/>
        </w:rPr>
      </w:pPr>
    </w:p>
    <w:p w14:paraId="7F8E46E7" w14:textId="77777777" w:rsidR="0096710A" w:rsidRDefault="00000000">
      <w:pPr>
        <w:pStyle w:val="Title"/>
      </w:pPr>
      <w:r>
        <w:rPr>
          <w:spacing w:val="-2"/>
        </w:rPr>
        <w:t>ABSTRAK</w:t>
      </w:r>
    </w:p>
    <w:p w14:paraId="104300E2" w14:textId="77777777" w:rsidR="0096710A" w:rsidRDefault="0096710A">
      <w:pPr>
        <w:pStyle w:val="BodyText"/>
        <w:spacing w:before="274"/>
        <w:rPr>
          <w:b/>
          <w:i w:val="0"/>
          <w:sz w:val="24"/>
        </w:rPr>
      </w:pPr>
    </w:p>
    <w:p w14:paraId="7585A668" w14:textId="77777777" w:rsidR="0096710A" w:rsidRDefault="00000000">
      <w:pPr>
        <w:pStyle w:val="Heading1"/>
        <w:spacing w:line="360" w:lineRule="auto"/>
        <w:ind w:left="568" w:right="136"/>
        <w:jc w:val="both"/>
      </w:pPr>
      <w:r>
        <w:t>Skripsi</w:t>
      </w:r>
      <w:r>
        <w:rPr>
          <w:spacing w:val="-14"/>
        </w:rPr>
        <w:t xml:space="preserve"> </w:t>
      </w:r>
      <w:r>
        <w:t>ini</w:t>
      </w:r>
      <w:r>
        <w:rPr>
          <w:spacing w:val="-15"/>
        </w:rPr>
        <w:t xml:space="preserve"> </w:t>
      </w:r>
      <w:r>
        <w:t>berisi</w:t>
      </w:r>
      <w:r>
        <w:rPr>
          <w:spacing w:val="-14"/>
        </w:rPr>
        <w:t xml:space="preserve"> </w:t>
      </w:r>
      <w:r>
        <w:t>mengenai</w:t>
      </w:r>
      <w:r>
        <w:rPr>
          <w:spacing w:val="-14"/>
        </w:rPr>
        <w:t xml:space="preserve"> </w:t>
      </w:r>
      <w:r>
        <w:t>perbandingan</w:t>
      </w:r>
      <w:r>
        <w:rPr>
          <w:spacing w:val="-15"/>
        </w:rPr>
        <w:t xml:space="preserve"> </w:t>
      </w:r>
      <w:r>
        <w:t>efektivitas</w:t>
      </w:r>
      <w:r>
        <w:rPr>
          <w:spacing w:val="-14"/>
        </w:rPr>
        <w:t xml:space="preserve"> </w:t>
      </w:r>
      <w:r>
        <w:t>intervensi</w:t>
      </w:r>
      <w:r>
        <w:rPr>
          <w:spacing w:val="-12"/>
        </w:rPr>
        <w:t xml:space="preserve"> </w:t>
      </w:r>
      <w:r>
        <w:rPr>
          <w:i/>
        </w:rPr>
        <w:t>Equality</w:t>
      </w:r>
      <w:r>
        <w:rPr>
          <w:i/>
          <w:spacing w:val="-15"/>
        </w:rPr>
        <w:t xml:space="preserve"> </w:t>
      </w:r>
      <w:r>
        <w:rPr>
          <w:i/>
        </w:rPr>
        <w:t>Now</w:t>
      </w:r>
      <w:r>
        <w:rPr>
          <w:i/>
          <w:spacing w:val="-14"/>
        </w:rPr>
        <w:t xml:space="preserve"> </w:t>
      </w:r>
      <w:r>
        <w:t>dalam penanganan kekerasan terhadap perempuan di India dan Sierra</w:t>
      </w:r>
      <w:r>
        <w:rPr>
          <w:spacing w:val="-1"/>
        </w:rPr>
        <w:t xml:space="preserve"> </w:t>
      </w:r>
      <w:r>
        <w:t xml:space="preserve">Leone tahun 2020- 2022. Tujuan dari penelitian ini adalah untuk menganalisis bentuk dan strategi intervensi </w:t>
      </w:r>
      <w:r>
        <w:rPr>
          <w:i/>
        </w:rPr>
        <w:t>Equality</w:t>
      </w:r>
      <w:r>
        <w:rPr>
          <w:i/>
          <w:spacing w:val="-2"/>
        </w:rPr>
        <w:t xml:space="preserve"> </w:t>
      </w:r>
      <w:r>
        <w:rPr>
          <w:i/>
        </w:rPr>
        <w:t xml:space="preserve">Now </w:t>
      </w:r>
      <w:r>
        <w:t>dalam</w:t>
      </w:r>
      <w:r>
        <w:rPr>
          <w:spacing w:val="-1"/>
        </w:rPr>
        <w:t xml:space="preserve"> </w:t>
      </w:r>
      <w:r>
        <w:t>menangani</w:t>
      </w:r>
      <w:r>
        <w:rPr>
          <w:spacing w:val="-1"/>
        </w:rPr>
        <w:t xml:space="preserve"> </w:t>
      </w:r>
      <w:r>
        <w:t>kekerasan</w:t>
      </w:r>
      <w:r>
        <w:rPr>
          <w:spacing w:val="-1"/>
        </w:rPr>
        <w:t xml:space="preserve"> </w:t>
      </w:r>
      <w:r>
        <w:t>terhadap</w:t>
      </w:r>
      <w:r>
        <w:rPr>
          <w:spacing w:val="-1"/>
        </w:rPr>
        <w:t xml:space="preserve"> </w:t>
      </w:r>
      <w:r>
        <w:t>perempuan di</w:t>
      </w:r>
      <w:r>
        <w:rPr>
          <w:spacing w:val="-1"/>
        </w:rPr>
        <w:t xml:space="preserve"> </w:t>
      </w:r>
      <w:r>
        <w:t xml:space="preserve">India dan Sierra Leone, mengevaluasi efektivitas </w:t>
      </w:r>
      <w:r>
        <w:rPr>
          <w:i/>
        </w:rPr>
        <w:t xml:space="preserve">Equality Now </w:t>
      </w:r>
      <w:r>
        <w:t xml:space="preserve">dalam mempengaruhi kebijakan dan perlindungan korban kekerasan berbasis gender di kedua negara, membandingkan hasil intervensi </w:t>
      </w:r>
      <w:r>
        <w:rPr>
          <w:i/>
        </w:rPr>
        <w:t xml:space="preserve">Equality Now </w:t>
      </w:r>
      <w:r>
        <w:t xml:space="preserve">di India dan Sierra Leone, serta mengidentifikasi tantangan dan faktor kontekstual yang mempengaruhi keberhasilan atau keterbatasan </w:t>
      </w:r>
      <w:r>
        <w:rPr>
          <w:i/>
        </w:rPr>
        <w:t xml:space="preserve">Equality Now </w:t>
      </w:r>
      <w:r>
        <w:t>di masing-masing negara. Penelitian ini</w:t>
      </w:r>
      <w:r>
        <w:rPr>
          <w:spacing w:val="-12"/>
        </w:rPr>
        <w:t xml:space="preserve"> </w:t>
      </w:r>
      <w:r>
        <w:t>menggunakan</w:t>
      </w:r>
      <w:r>
        <w:rPr>
          <w:spacing w:val="-13"/>
        </w:rPr>
        <w:t xml:space="preserve"> </w:t>
      </w:r>
      <w:r>
        <w:t>metode</w:t>
      </w:r>
      <w:r>
        <w:rPr>
          <w:spacing w:val="-11"/>
        </w:rPr>
        <w:t xml:space="preserve"> </w:t>
      </w:r>
      <w:r>
        <w:t>kualitatif</w:t>
      </w:r>
      <w:r>
        <w:rPr>
          <w:spacing w:val="-13"/>
        </w:rPr>
        <w:t xml:space="preserve"> </w:t>
      </w:r>
      <w:r>
        <w:t>yang</w:t>
      </w:r>
      <w:r>
        <w:rPr>
          <w:spacing w:val="-13"/>
        </w:rPr>
        <w:t xml:space="preserve"> </w:t>
      </w:r>
      <w:r>
        <w:t>menerapkan</w:t>
      </w:r>
      <w:r>
        <w:rPr>
          <w:spacing w:val="-13"/>
        </w:rPr>
        <w:t xml:space="preserve"> </w:t>
      </w:r>
      <w:r>
        <w:t>pendekatan</w:t>
      </w:r>
      <w:r>
        <w:rPr>
          <w:spacing w:val="-11"/>
        </w:rPr>
        <w:t xml:space="preserve"> </w:t>
      </w:r>
      <w:r>
        <w:rPr>
          <w:i/>
        </w:rPr>
        <w:t xml:space="preserve">pattern-matching </w:t>
      </w:r>
      <w:r>
        <w:t xml:space="preserve">dan </w:t>
      </w:r>
      <w:r>
        <w:rPr>
          <w:i/>
        </w:rPr>
        <w:t xml:space="preserve">explanation-building </w:t>
      </w:r>
      <w:r>
        <w:t>sebagaimana oleh Yin (2018). Pengumpulan datanya dilakukan dengan mengandalkan data sekunder yang diperoleh dari studi literatur, termasuk</w:t>
      </w:r>
      <w:r>
        <w:rPr>
          <w:spacing w:val="-8"/>
        </w:rPr>
        <w:t xml:space="preserve"> </w:t>
      </w:r>
      <w:r>
        <w:t>buku,</w:t>
      </w:r>
      <w:r>
        <w:rPr>
          <w:spacing w:val="-7"/>
        </w:rPr>
        <w:t xml:space="preserve"> </w:t>
      </w:r>
      <w:r>
        <w:t>artikel,</w:t>
      </w:r>
      <w:r>
        <w:rPr>
          <w:spacing w:val="-7"/>
        </w:rPr>
        <w:t xml:space="preserve"> </w:t>
      </w:r>
      <w:r>
        <w:t>jurnal,</w:t>
      </w:r>
      <w:r>
        <w:rPr>
          <w:spacing w:val="-7"/>
        </w:rPr>
        <w:t xml:space="preserve"> </w:t>
      </w:r>
      <w:r>
        <w:t>berita</w:t>
      </w:r>
      <w:r>
        <w:rPr>
          <w:spacing w:val="-8"/>
        </w:rPr>
        <w:t xml:space="preserve"> </w:t>
      </w:r>
      <w:r>
        <w:t>daring,</w:t>
      </w:r>
      <w:r>
        <w:rPr>
          <w:spacing w:val="-8"/>
        </w:rPr>
        <w:t xml:space="preserve"> </w:t>
      </w:r>
      <w:r>
        <w:t>dan</w:t>
      </w:r>
      <w:r>
        <w:rPr>
          <w:spacing w:val="-5"/>
        </w:rPr>
        <w:t xml:space="preserve"> </w:t>
      </w:r>
      <w:r>
        <w:t>situs</w:t>
      </w:r>
      <w:r>
        <w:rPr>
          <w:spacing w:val="-7"/>
        </w:rPr>
        <w:t xml:space="preserve"> </w:t>
      </w:r>
      <w:r>
        <w:t>web</w:t>
      </w:r>
      <w:r>
        <w:rPr>
          <w:spacing w:val="-7"/>
        </w:rPr>
        <w:t xml:space="preserve"> </w:t>
      </w:r>
      <w:r>
        <w:t>resmi,</w:t>
      </w:r>
      <w:r>
        <w:rPr>
          <w:spacing w:val="-7"/>
        </w:rPr>
        <w:t xml:space="preserve"> </w:t>
      </w:r>
      <w:r>
        <w:t>serta</w:t>
      </w:r>
      <w:r>
        <w:rPr>
          <w:spacing w:val="-8"/>
        </w:rPr>
        <w:t xml:space="preserve"> </w:t>
      </w:r>
      <w:r>
        <w:t>sumber</w:t>
      </w:r>
      <w:r>
        <w:rPr>
          <w:spacing w:val="-8"/>
        </w:rPr>
        <w:t xml:space="preserve"> </w:t>
      </w:r>
      <w:r>
        <w:t xml:space="preserve">data lain yang relevan. Skripsi ini menggunakan Teori Kekerasan Berbasis Gender, Teori </w:t>
      </w:r>
      <w:r>
        <w:rPr>
          <w:i/>
          <w:sz w:val="22"/>
        </w:rPr>
        <w:t>Transnational Advocacy Networks</w:t>
      </w:r>
      <w:r>
        <w:t xml:space="preserve">, </w:t>
      </w:r>
      <w:r>
        <w:rPr>
          <w:i/>
        </w:rPr>
        <w:t xml:space="preserve">Most Different System Design </w:t>
      </w:r>
      <w:r>
        <w:t xml:space="preserve">dan Kriteria Evalusi OECD-DAC. Adapun hasil dari penelitian ini adalah </w:t>
      </w:r>
      <w:r>
        <w:rPr>
          <w:i/>
          <w:sz w:val="22"/>
        </w:rPr>
        <w:t xml:space="preserve">output </w:t>
      </w:r>
      <w:r>
        <w:rPr>
          <w:sz w:val="22"/>
        </w:rPr>
        <w:t xml:space="preserve">advokasi Equality Now di India lebih tinggi dibandingkan Sierra Leone. </w:t>
      </w:r>
      <w:r>
        <w:t xml:space="preserve">Sedangkan </w:t>
      </w:r>
      <w:r>
        <w:rPr>
          <w:i/>
        </w:rPr>
        <w:t xml:space="preserve">outcome </w:t>
      </w:r>
      <w:r>
        <w:t>diukur melalui persentase menunjukkan efektivitas lebih tinggi di Sierra Leone karena karena terjadi penurunan signifikan dalam jumlah laporan kasus kekerasan</w:t>
      </w:r>
    </w:p>
    <w:p w14:paraId="234DC87D" w14:textId="77777777" w:rsidR="0096710A" w:rsidRDefault="0096710A">
      <w:pPr>
        <w:pStyle w:val="BodyText"/>
        <w:spacing w:before="106"/>
        <w:rPr>
          <w:i w:val="0"/>
          <w:sz w:val="24"/>
        </w:rPr>
      </w:pPr>
    </w:p>
    <w:p w14:paraId="7A111BAE" w14:textId="77777777" w:rsidR="0096710A" w:rsidRDefault="00000000">
      <w:pPr>
        <w:spacing w:before="1" w:line="360" w:lineRule="auto"/>
        <w:ind w:left="568" w:right="144"/>
        <w:jc w:val="both"/>
        <w:rPr>
          <w:sz w:val="24"/>
        </w:rPr>
      </w:pPr>
      <w:r>
        <w:rPr>
          <w:b/>
          <w:i/>
          <w:sz w:val="24"/>
        </w:rPr>
        <w:t>Kata</w:t>
      </w:r>
      <w:r>
        <w:rPr>
          <w:b/>
          <w:i/>
          <w:spacing w:val="-6"/>
          <w:sz w:val="24"/>
        </w:rPr>
        <w:t xml:space="preserve"> </w:t>
      </w:r>
      <w:r>
        <w:rPr>
          <w:b/>
          <w:i/>
          <w:sz w:val="24"/>
        </w:rPr>
        <w:t>kunci:</w:t>
      </w:r>
      <w:r>
        <w:rPr>
          <w:b/>
          <w:i/>
          <w:spacing w:val="-5"/>
          <w:sz w:val="24"/>
        </w:rPr>
        <w:t xml:space="preserve"> </w:t>
      </w:r>
      <w:r>
        <w:rPr>
          <w:i/>
          <w:sz w:val="24"/>
        </w:rPr>
        <w:t>Equality</w:t>
      </w:r>
      <w:r>
        <w:rPr>
          <w:i/>
          <w:spacing w:val="-6"/>
          <w:sz w:val="24"/>
        </w:rPr>
        <w:t xml:space="preserve"> </w:t>
      </w:r>
      <w:r>
        <w:rPr>
          <w:i/>
          <w:sz w:val="24"/>
        </w:rPr>
        <w:t>Now</w:t>
      </w:r>
      <w:r>
        <w:rPr>
          <w:sz w:val="24"/>
        </w:rPr>
        <w:t>,</w:t>
      </w:r>
      <w:r>
        <w:rPr>
          <w:spacing w:val="-6"/>
          <w:sz w:val="24"/>
        </w:rPr>
        <w:t xml:space="preserve"> </w:t>
      </w:r>
      <w:r>
        <w:rPr>
          <w:sz w:val="24"/>
        </w:rPr>
        <w:t>Kekerasan</w:t>
      </w:r>
      <w:r>
        <w:rPr>
          <w:spacing w:val="-6"/>
          <w:sz w:val="24"/>
        </w:rPr>
        <w:t xml:space="preserve"> </w:t>
      </w:r>
      <w:r>
        <w:rPr>
          <w:sz w:val="24"/>
        </w:rPr>
        <w:t>terhadap</w:t>
      </w:r>
      <w:r>
        <w:rPr>
          <w:spacing w:val="-6"/>
          <w:sz w:val="24"/>
        </w:rPr>
        <w:t xml:space="preserve"> </w:t>
      </w:r>
      <w:r>
        <w:rPr>
          <w:sz w:val="24"/>
        </w:rPr>
        <w:t>Perempuan,</w:t>
      </w:r>
      <w:r>
        <w:rPr>
          <w:spacing w:val="-6"/>
          <w:sz w:val="24"/>
        </w:rPr>
        <w:t xml:space="preserve"> </w:t>
      </w:r>
      <w:r>
        <w:rPr>
          <w:sz w:val="24"/>
        </w:rPr>
        <w:t>Efektivitas</w:t>
      </w:r>
      <w:r>
        <w:rPr>
          <w:spacing w:val="-4"/>
          <w:sz w:val="24"/>
        </w:rPr>
        <w:t xml:space="preserve"> </w:t>
      </w:r>
      <w:r>
        <w:rPr>
          <w:sz w:val="24"/>
        </w:rPr>
        <w:t>Intervensi, India, Sierra Leone.</w:t>
      </w:r>
    </w:p>
    <w:p w14:paraId="7D5FCBDB" w14:textId="77777777" w:rsidR="0096710A" w:rsidRDefault="0096710A">
      <w:pPr>
        <w:spacing w:line="360" w:lineRule="auto"/>
        <w:jc w:val="both"/>
        <w:rPr>
          <w:sz w:val="24"/>
        </w:rPr>
        <w:sectPr w:rsidR="0096710A">
          <w:footerReference w:type="default" r:id="rId6"/>
          <w:type w:val="continuous"/>
          <w:pgSz w:w="11910" w:h="16840"/>
          <w:pgMar w:top="1920" w:right="1559" w:bottom="1240" w:left="1700" w:header="0" w:footer="1054" w:gutter="0"/>
          <w:pgNumType w:start="4"/>
          <w:cols w:space="720"/>
        </w:sectPr>
      </w:pPr>
    </w:p>
    <w:p w14:paraId="6696D2D3" w14:textId="77777777" w:rsidR="0096710A" w:rsidRDefault="00000000">
      <w:pPr>
        <w:spacing w:line="360" w:lineRule="auto"/>
        <w:ind w:left="575" w:right="148" w:hanging="4"/>
        <w:jc w:val="center"/>
        <w:rPr>
          <w:b/>
          <w:i/>
        </w:rPr>
      </w:pPr>
      <w:r>
        <w:rPr>
          <w:b/>
          <w:i/>
        </w:rPr>
        <w:lastRenderedPageBreak/>
        <w:t>COMPARISON OF THE EFFECTIVENESS OF EQUALITY NOW INTERVENTIONS</w:t>
      </w:r>
      <w:r>
        <w:rPr>
          <w:b/>
          <w:i/>
          <w:spacing w:val="-4"/>
        </w:rPr>
        <w:t xml:space="preserve"> </w:t>
      </w:r>
      <w:r>
        <w:rPr>
          <w:b/>
          <w:i/>
        </w:rPr>
        <w:t>IN</w:t>
      </w:r>
      <w:r>
        <w:rPr>
          <w:b/>
          <w:i/>
          <w:spacing w:val="-4"/>
        </w:rPr>
        <w:t xml:space="preserve"> </w:t>
      </w:r>
      <w:r>
        <w:rPr>
          <w:b/>
          <w:i/>
        </w:rPr>
        <w:t>HANDLING</w:t>
      </w:r>
      <w:r>
        <w:rPr>
          <w:b/>
          <w:i/>
          <w:spacing w:val="-4"/>
        </w:rPr>
        <w:t xml:space="preserve"> </w:t>
      </w:r>
      <w:r>
        <w:rPr>
          <w:b/>
          <w:i/>
        </w:rPr>
        <w:t>VIOLENCE</w:t>
      </w:r>
      <w:r>
        <w:rPr>
          <w:b/>
          <w:i/>
          <w:spacing w:val="-5"/>
        </w:rPr>
        <w:t xml:space="preserve"> </w:t>
      </w:r>
      <w:r>
        <w:rPr>
          <w:b/>
          <w:i/>
        </w:rPr>
        <w:t>AGAINST</w:t>
      </w:r>
      <w:r>
        <w:rPr>
          <w:b/>
          <w:i/>
          <w:spacing w:val="-4"/>
        </w:rPr>
        <w:t xml:space="preserve"> </w:t>
      </w:r>
      <w:r>
        <w:rPr>
          <w:b/>
          <w:i/>
        </w:rPr>
        <w:t>WOMEN</w:t>
      </w:r>
      <w:r>
        <w:rPr>
          <w:b/>
          <w:i/>
          <w:spacing w:val="-6"/>
        </w:rPr>
        <w:t xml:space="preserve"> </w:t>
      </w:r>
      <w:r>
        <w:rPr>
          <w:b/>
          <w:i/>
        </w:rPr>
        <w:t>IN</w:t>
      </w:r>
      <w:r>
        <w:rPr>
          <w:b/>
          <w:i/>
          <w:spacing w:val="-4"/>
        </w:rPr>
        <w:t xml:space="preserve"> </w:t>
      </w:r>
      <w:r>
        <w:rPr>
          <w:b/>
          <w:i/>
        </w:rPr>
        <w:t>INDIA</w:t>
      </w:r>
      <w:r>
        <w:rPr>
          <w:b/>
          <w:i/>
          <w:spacing w:val="-4"/>
        </w:rPr>
        <w:t xml:space="preserve"> </w:t>
      </w:r>
      <w:r>
        <w:rPr>
          <w:b/>
          <w:i/>
        </w:rPr>
        <w:t>AND SIERRA LEONE (2020-2022)</w:t>
      </w:r>
    </w:p>
    <w:p w14:paraId="4322DE4A" w14:textId="77777777" w:rsidR="0096710A" w:rsidRDefault="0096710A">
      <w:pPr>
        <w:pStyle w:val="BodyText"/>
        <w:spacing w:before="106"/>
        <w:rPr>
          <w:b/>
        </w:rPr>
      </w:pPr>
    </w:p>
    <w:p w14:paraId="2BB69D78" w14:textId="77777777" w:rsidR="0096710A" w:rsidRDefault="00000000">
      <w:pPr>
        <w:ind w:left="429"/>
        <w:jc w:val="center"/>
        <w:rPr>
          <w:b/>
          <w:i/>
          <w:sz w:val="24"/>
        </w:rPr>
      </w:pPr>
      <w:r>
        <w:rPr>
          <w:b/>
          <w:i/>
          <w:spacing w:val="-2"/>
          <w:sz w:val="24"/>
        </w:rPr>
        <w:t>ABSTRACT</w:t>
      </w:r>
    </w:p>
    <w:p w14:paraId="17C3BD3E" w14:textId="77777777" w:rsidR="0096710A" w:rsidRDefault="0096710A">
      <w:pPr>
        <w:pStyle w:val="BodyText"/>
        <w:rPr>
          <w:b/>
          <w:sz w:val="24"/>
        </w:rPr>
      </w:pPr>
    </w:p>
    <w:p w14:paraId="4B3FB349" w14:textId="77777777" w:rsidR="0096710A" w:rsidRDefault="0096710A">
      <w:pPr>
        <w:pStyle w:val="BodyText"/>
        <w:spacing w:before="57"/>
        <w:rPr>
          <w:b/>
          <w:sz w:val="24"/>
        </w:rPr>
      </w:pPr>
    </w:p>
    <w:p w14:paraId="65CDE776" w14:textId="77777777" w:rsidR="0096710A" w:rsidRDefault="00000000">
      <w:pPr>
        <w:pStyle w:val="BodyText"/>
        <w:spacing w:before="1" w:line="360" w:lineRule="auto"/>
        <w:ind w:left="568" w:right="136"/>
        <w:jc w:val="both"/>
      </w:pPr>
      <w:r>
        <w:t>This thesis presents a comparative analysis of the effectiveness of Equality Now interventions in addressing violence against women in India and Sierra Leone from 2020 to 2022. The objectives of this study are to analyze the forms and strategies of Equality Now interventions in addressing violence against women in India and Sierra Leone, evaluate</w:t>
      </w:r>
      <w:r>
        <w:rPr>
          <w:spacing w:val="-9"/>
        </w:rPr>
        <w:t xml:space="preserve"> </w:t>
      </w:r>
      <w:r>
        <w:t>the</w:t>
      </w:r>
      <w:r>
        <w:rPr>
          <w:spacing w:val="-7"/>
        </w:rPr>
        <w:t xml:space="preserve"> </w:t>
      </w:r>
      <w:r>
        <w:t>effectiveness</w:t>
      </w:r>
      <w:r>
        <w:rPr>
          <w:spacing w:val="-7"/>
        </w:rPr>
        <w:t xml:space="preserve"> </w:t>
      </w:r>
      <w:r>
        <w:t>of</w:t>
      </w:r>
      <w:r>
        <w:rPr>
          <w:spacing w:val="-6"/>
        </w:rPr>
        <w:t xml:space="preserve"> </w:t>
      </w:r>
      <w:r>
        <w:t>Equality</w:t>
      </w:r>
      <w:r>
        <w:rPr>
          <w:spacing w:val="-4"/>
        </w:rPr>
        <w:t xml:space="preserve"> </w:t>
      </w:r>
      <w:r>
        <w:t>Now</w:t>
      </w:r>
      <w:r>
        <w:rPr>
          <w:spacing w:val="-6"/>
        </w:rPr>
        <w:t xml:space="preserve"> </w:t>
      </w:r>
      <w:r>
        <w:t>in</w:t>
      </w:r>
      <w:r>
        <w:rPr>
          <w:spacing w:val="-7"/>
        </w:rPr>
        <w:t xml:space="preserve"> </w:t>
      </w:r>
      <w:r>
        <w:t>influencing</w:t>
      </w:r>
      <w:r>
        <w:rPr>
          <w:spacing w:val="-5"/>
        </w:rPr>
        <w:t xml:space="preserve"> </w:t>
      </w:r>
      <w:r>
        <w:t>policies</w:t>
      </w:r>
      <w:r>
        <w:rPr>
          <w:spacing w:val="-4"/>
        </w:rPr>
        <w:t xml:space="preserve"> </w:t>
      </w:r>
      <w:r>
        <w:t>and</w:t>
      </w:r>
      <w:r>
        <w:rPr>
          <w:spacing w:val="-5"/>
        </w:rPr>
        <w:t xml:space="preserve"> </w:t>
      </w:r>
      <w:r>
        <w:t>protecting</w:t>
      </w:r>
      <w:r>
        <w:rPr>
          <w:spacing w:val="-7"/>
        </w:rPr>
        <w:t xml:space="preserve"> </w:t>
      </w:r>
      <w:r>
        <w:t>victims</w:t>
      </w:r>
      <w:r>
        <w:rPr>
          <w:spacing w:val="-7"/>
        </w:rPr>
        <w:t xml:space="preserve"> </w:t>
      </w:r>
      <w:r>
        <w:t>of gender-based violence in both countries, compare the outcomes of Equality Now interventions in India and Sierra Leone, and identify challenges and contextual factors influencing the success or limitations of Equality Now in each country. This study uses qualitative methods, applying the pattern-matching and explanation-building approaches as</w:t>
      </w:r>
      <w:r>
        <w:rPr>
          <w:spacing w:val="-2"/>
        </w:rPr>
        <w:t xml:space="preserve"> </w:t>
      </w:r>
      <w:r>
        <w:t>described</w:t>
      </w:r>
      <w:r>
        <w:rPr>
          <w:spacing w:val="-2"/>
        </w:rPr>
        <w:t xml:space="preserve"> </w:t>
      </w:r>
      <w:r>
        <w:t>by</w:t>
      </w:r>
      <w:r>
        <w:rPr>
          <w:spacing w:val="-2"/>
        </w:rPr>
        <w:t xml:space="preserve"> </w:t>
      </w:r>
      <w:r>
        <w:t>Yin</w:t>
      </w:r>
      <w:r>
        <w:rPr>
          <w:spacing w:val="-5"/>
        </w:rPr>
        <w:t xml:space="preserve"> </w:t>
      </w:r>
      <w:r>
        <w:t>(2018).</w:t>
      </w:r>
      <w:r>
        <w:rPr>
          <w:spacing w:val="-5"/>
        </w:rPr>
        <w:t xml:space="preserve"> </w:t>
      </w:r>
      <w:r>
        <w:t>Data</w:t>
      </w:r>
      <w:r>
        <w:rPr>
          <w:spacing w:val="-5"/>
        </w:rPr>
        <w:t xml:space="preserve"> </w:t>
      </w:r>
      <w:r>
        <w:t>collection</w:t>
      </w:r>
      <w:r>
        <w:rPr>
          <w:spacing w:val="-5"/>
        </w:rPr>
        <w:t xml:space="preserve"> </w:t>
      </w:r>
      <w:r>
        <w:t>was</w:t>
      </w:r>
      <w:r>
        <w:rPr>
          <w:spacing w:val="-4"/>
        </w:rPr>
        <w:t xml:space="preserve"> </w:t>
      </w:r>
      <w:r>
        <w:t>conducted</w:t>
      </w:r>
      <w:r>
        <w:rPr>
          <w:spacing w:val="-4"/>
        </w:rPr>
        <w:t xml:space="preserve"> </w:t>
      </w:r>
      <w:r>
        <w:t>using</w:t>
      </w:r>
      <w:r>
        <w:rPr>
          <w:spacing w:val="-5"/>
        </w:rPr>
        <w:t xml:space="preserve"> </w:t>
      </w:r>
      <w:r>
        <w:t>secondary</w:t>
      </w:r>
      <w:r>
        <w:rPr>
          <w:spacing w:val="-4"/>
        </w:rPr>
        <w:t xml:space="preserve"> </w:t>
      </w:r>
      <w:r>
        <w:t>data</w:t>
      </w:r>
      <w:r>
        <w:rPr>
          <w:spacing w:val="-7"/>
        </w:rPr>
        <w:t xml:space="preserve"> </w:t>
      </w:r>
      <w:r>
        <w:t>obtained from literature studies, including books, articles, journals, online news, official websites, and</w:t>
      </w:r>
      <w:r>
        <w:rPr>
          <w:spacing w:val="-5"/>
        </w:rPr>
        <w:t xml:space="preserve"> </w:t>
      </w:r>
      <w:r>
        <w:t>other</w:t>
      </w:r>
      <w:r>
        <w:rPr>
          <w:spacing w:val="-4"/>
        </w:rPr>
        <w:t xml:space="preserve"> </w:t>
      </w:r>
      <w:r>
        <w:t>relevant</w:t>
      </w:r>
      <w:r>
        <w:rPr>
          <w:spacing w:val="-4"/>
        </w:rPr>
        <w:t xml:space="preserve"> </w:t>
      </w:r>
      <w:r>
        <w:t>data</w:t>
      </w:r>
      <w:r>
        <w:rPr>
          <w:spacing w:val="-5"/>
        </w:rPr>
        <w:t xml:space="preserve"> </w:t>
      </w:r>
      <w:r>
        <w:t>sources.</w:t>
      </w:r>
      <w:r>
        <w:rPr>
          <w:spacing w:val="-5"/>
        </w:rPr>
        <w:t xml:space="preserve"> </w:t>
      </w:r>
      <w:r>
        <w:t>This</w:t>
      </w:r>
      <w:r>
        <w:rPr>
          <w:spacing w:val="-4"/>
        </w:rPr>
        <w:t xml:space="preserve"> </w:t>
      </w:r>
      <w:r>
        <w:t>thesis</w:t>
      </w:r>
      <w:r>
        <w:rPr>
          <w:spacing w:val="-4"/>
        </w:rPr>
        <w:t xml:space="preserve"> </w:t>
      </w:r>
      <w:r>
        <w:t>utilizes</w:t>
      </w:r>
      <w:r>
        <w:rPr>
          <w:spacing w:val="-4"/>
        </w:rPr>
        <w:t xml:space="preserve"> </w:t>
      </w:r>
      <w:r>
        <w:t>the</w:t>
      </w:r>
      <w:r>
        <w:rPr>
          <w:spacing w:val="-7"/>
        </w:rPr>
        <w:t xml:space="preserve"> </w:t>
      </w:r>
      <w:r>
        <w:t>Theory</w:t>
      </w:r>
      <w:r>
        <w:rPr>
          <w:spacing w:val="-4"/>
        </w:rPr>
        <w:t xml:space="preserve"> </w:t>
      </w:r>
      <w:r>
        <w:t>of Gender-Based</w:t>
      </w:r>
      <w:r>
        <w:rPr>
          <w:spacing w:val="-5"/>
        </w:rPr>
        <w:t xml:space="preserve"> </w:t>
      </w:r>
      <w:r>
        <w:t>Violence, the Theory of Transnational Advocacy Networks, the Most Different System Design, and the</w:t>
      </w:r>
      <w:r>
        <w:rPr>
          <w:spacing w:val="-5"/>
        </w:rPr>
        <w:t xml:space="preserve"> </w:t>
      </w:r>
      <w:r>
        <w:t>OECD-DAC</w:t>
      </w:r>
      <w:r>
        <w:rPr>
          <w:spacing w:val="-7"/>
        </w:rPr>
        <w:t xml:space="preserve"> </w:t>
      </w:r>
      <w:r>
        <w:t>Evaluation</w:t>
      </w:r>
      <w:r>
        <w:rPr>
          <w:spacing w:val="-8"/>
        </w:rPr>
        <w:t xml:space="preserve"> </w:t>
      </w:r>
      <w:r>
        <w:t>Criteria.</w:t>
      </w:r>
      <w:r>
        <w:rPr>
          <w:spacing w:val="-6"/>
        </w:rPr>
        <w:t xml:space="preserve"> </w:t>
      </w:r>
      <w:r>
        <w:t>The</w:t>
      </w:r>
      <w:r>
        <w:rPr>
          <w:spacing w:val="-5"/>
        </w:rPr>
        <w:t xml:space="preserve"> </w:t>
      </w:r>
      <w:r>
        <w:t>results</w:t>
      </w:r>
      <w:r>
        <w:rPr>
          <w:spacing w:val="-5"/>
        </w:rPr>
        <w:t xml:space="preserve"> </w:t>
      </w:r>
      <w:r>
        <w:t>of</w:t>
      </w:r>
      <w:r>
        <w:rPr>
          <w:spacing w:val="-5"/>
        </w:rPr>
        <w:t xml:space="preserve"> </w:t>
      </w:r>
      <w:r>
        <w:t>this</w:t>
      </w:r>
      <w:r>
        <w:rPr>
          <w:spacing w:val="-8"/>
        </w:rPr>
        <w:t xml:space="preserve"> </w:t>
      </w:r>
      <w:r>
        <w:t>study</w:t>
      </w:r>
      <w:r>
        <w:rPr>
          <w:spacing w:val="-8"/>
        </w:rPr>
        <w:t xml:space="preserve"> </w:t>
      </w:r>
      <w:r>
        <w:t>indicate</w:t>
      </w:r>
      <w:r>
        <w:rPr>
          <w:spacing w:val="-8"/>
        </w:rPr>
        <w:t xml:space="preserve"> </w:t>
      </w:r>
      <w:r>
        <w:t>that</w:t>
      </w:r>
      <w:r>
        <w:rPr>
          <w:spacing w:val="-5"/>
        </w:rPr>
        <w:t xml:space="preserve"> </w:t>
      </w:r>
      <w:r>
        <w:t>Equality</w:t>
      </w:r>
      <w:r>
        <w:rPr>
          <w:spacing w:val="-5"/>
        </w:rPr>
        <w:t xml:space="preserve"> </w:t>
      </w:r>
      <w:r>
        <w:t>Now's advocacy output in India is higher than in Sierra Leone. While the outcome measured by percentage shows higher effectiveness in Sierra Leone because there was a significant decrease in the number of reports of cases of violence.</w:t>
      </w:r>
    </w:p>
    <w:p w14:paraId="273581F2" w14:textId="77777777" w:rsidR="0096710A" w:rsidRDefault="00000000">
      <w:pPr>
        <w:pStyle w:val="BodyText"/>
        <w:spacing w:line="362" w:lineRule="auto"/>
        <w:ind w:left="568" w:right="141"/>
        <w:jc w:val="both"/>
      </w:pPr>
      <w:r>
        <w:rPr>
          <w:b/>
        </w:rPr>
        <w:t xml:space="preserve">Keywords: </w:t>
      </w:r>
      <w:r>
        <w:t>Equality Now, Violence Against Women, Intervention Effectiveness, India, Sierra Leone.</w:t>
      </w:r>
    </w:p>
    <w:sectPr w:rsidR="0096710A">
      <w:pgSz w:w="11910" w:h="16840"/>
      <w:pgMar w:top="1920" w:right="1559" w:bottom="1240" w:left="170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54731" w14:textId="77777777" w:rsidR="006726A4" w:rsidRDefault="006726A4">
      <w:r>
        <w:separator/>
      </w:r>
    </w:p>
  </w:endnote>
  <w:endnote w:type="continuationSeparator" w:id="0">
    <w:p w14:paraId="613A6442" w14:textId="77777777" w:rsidR="006726A4" w:rsidRDefault="0067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89E3E" w14:textId="77777777" w:rsidR="0096710A" w:rsidRDefault="00000000">
    <w:pPr>
      <w:pStyle w:val="BodyText"/>
      <w:spacing w:line="14" w:lineRule="auto"/>
      <w:rPr>
        <w:i w:val="0"/>
        <w:sz w:val="20"/>
      </w:rPr>
    </w:pPr>
    <w:r>
      <w:rPr>
        <w:i w:val="0"/>
        <w:noProof/>
        <w:sz w:val="20"/>
      </w:rPr>
      <mc:AlternateContent>
        <mc:Choice Requires="wps">
          <w:drawing>
            <wp:anchor distT="0" distB="0" distL="0" distR="0" simplePos="0" relativeHeight="487561728" behindDoc="1" locked="0" layoutInCell="1" allowOverlap="1" wp14:anchorId="64F69D90" wp14:editId="64077B0C">
              <wp:simplePos x="0" y="0"/>
              <wp:positionH relativeFrom="page">
                <wp:posOffset>3862704</wp:posOffset>
              </wp:positionH>
              <wp:positionV relativeFrom="page">
                <wp:posOffset>9883681</wp:posOffset>
              </wp:positionV>
              <wp:extent cx="20827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14:paraId="0E085E1E" w14:textId="77777777" w:rsidR="0096710A" w:rsidRDefault="00000000">
                          <w:pPr>
                            <w:spacing w:before="10"/>
                            <w:ind w:left="60"/>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iv</w:t>
                          </w:r>
                          <w:r>
                            <w:rPr>
                              <w:spacing w:val="-5"/>
                              <w:sz w:val="24"/>
                            </w:rPr>
                            <w:fldChar w:fldCharType="end"/>
                          </w:r>
                        </w:p>
                      </w:txbxContent>
                    </wps:txbx>
                    <wps:bodyPr wrap="square" lIns="0" tIns="0" rIns="0" bIns="0" rtlCol="0">
                      <a:noAutofit/>
                    </wps:bodyPr>
                  </wps:wsp>
                </a:graphicData>
              </a:graphic>
            </wp:anchor>
          </w:drawing>
        </mc:Choice>
        <mc:Fallback>
          <w:pict>
            <v:shapetype w14:anchorId="64F69D90" id="_x0000_t202" coordsize="21600,21600" o:spt="202" path="m,l,21600r21600,l21600,xe">
              <v:stroke joinstyle="miter"/>
              <v:path gradientshapeok="t" o:connecttype="rect"/>
            </v:shapetype>
            <v:shape id="Textbox 1" o:spid="_x0000_s1026" type="#_x0000_t202" style="position:absolute;margin-left:304.15pt;margin-top:778.25pt;width:16.4pt;height:15.3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" filled="f" stroked="f">
              <v:textbox inset="0,0,0,0">
                <w:txbxContent>
                  <w:p w14:paraId="0E085E1E" w14:textId="77777777" w:rsidR="0096710A" w:rsidRDefault="00000000">
                    <w:pPr>
                      <w:spacing w:before="10"/>
                      <w:ind w:left="60"/>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iv</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CAD25" w14:textId="77777777" w:rsidR="006726A4" w:rsidRDefault="006726A4">
      <w:r>
        <w:separator/>
      </w:r>
    </w:p>
  </w:footnote>
  <w:footnote w:type="continuationSeparator" w:id="0">
    <w:p w14:paraId="0DB127FC" w14:textId="77777777" w:rsidR="006726A4" w:rsidRDefault="00672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0A"/>
    <w:rsid w:val="002C19B2"/>
    <w:rsid w:val="005C60FE"/>
    <w:rsid w:val="006726A4"/>
    <w:rsid w:val="009671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7F40"/>
  <w15:docId w15:val="{ABAA9F1E-C6CA-4E10-8708-62DF5762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ind w:left="42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computer</dc:creator>
  <cp:lastModifiedBy>KENDHIL-04</cp:lastModifiedBy>
  <cp:revision>2</cp:revision>
  <dcterms:created xsi:type="dcterms:W3CDTF">2025-09-13T01:31:00Z</dcterms:created>
  <dcterms:modified xsi:type="dcterms:W3CDTF">2025-09-13T01:31:00Z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2016</vt:lpwstr>
  </property>
  <property fmtid="{D5CDD505-2E9C-101B-9397-08002B2CF9AE}" pid="4" name="LastSaved">
    <vt:filetime>2025-09-13T00:00:00Z</vt:filetime>
  </property>
  <property fmtid="{D5CDD505-2E9C-101B-9397-08002B2CF9AE}" pid="5" name="Producer">
    <vt:lpwstr>Microsoft® Word 2016</vt:lpwstr>
  </property>
</Properties>
</file>