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73"/>
        <w:rPr>
          <w:i w:val="0"/>
        </w:rPr>
      </w:pPr>
    </w:p>
    <w:p>
      <w:pPr>
        <w:spacing w:before="0"/>
        <w:ind w:left="429" w:right="0" w:firstLine="0"/>
        <w:jc w:val="center"/>
        <w:rPr>
          <w:b/>
          <w:i/>
          <w:sz w:val="24"/>
        </w:rPr>
      </w:pPr>
      <w:r>
        <w:rPr>
          <w:b/>
          <w:i/>
          <w:spacing w:val="-2"/>
          <w:sz w:val="24"/>
        </w:rPr>
        <w:t>ABSTRACT</w:t>
      </w:r>
    </w:p>
    <w:p>
      <w:pPr>
        <w:pStyle w:val="BodyText"/>
        <w:spacing w:before="134"/>
        <w:rPr>
          <w:b/>
        </w:rPr>
      </w:pPr>
    </w:p>
    <w:p>
      <w:pPr>
        <w:pStyle w:val="BodyText"/>
        <w:spacing w:line="360" w:lineRule="auto"/>
        <w:ind w:left="568" w:right="139"/>
        <w:jc w:val="both"/>
      </w:pPr>
      <w:r>
        <w:rPr>
          <w:b/>
          <w:i w:val="0"/>
        </w:rPr>
        <w:t>MAHMUDAH</w:t>
      </w:r>
      <w:r>
        <w:rPr>
          <w:i w:val="0"/>
        </w:rPr>
        <w:t>. 2025. </w:t>
      </w:r>
      <w:r>
        <w:rPr/>
        <w:t>FORMULATION AND PHYSICAL STABILITY TEST OF GREEN</w:t>
      </w:r>
      <w:r>
        <w:rPr>
          <w:spacing w:val="-9"/>
        </w:rPr>
        <w:t> </w:t>
      </w:r>
      <w:r>
        <w:rPr/>
        <w:t>TEA</w:t>
      </w:r>
      <w:r>
        <w:rPr>
          <w:spacing w:val="-10"/>
        </w:rPr>
        <w:t> </w:t>
      </w:r>
      <w:r>
        <w:rPr/>
        <w:t>EXTRACT</w:t>
      </w:r>
      <w:r>
        <w:rPr>
          <w:spacing w:val="-11"/>
        </w:rPr>
        <w:t> </w:t>
      </w:r>
      <w:r>
        <w:rPr/>
        <w:t>ESSENCE</w:t>
      </w:r>
      <w:r>
        <w:rPr>
          <w:spacing w:val="-10"/>
        </w:rPr>
        <w:t> </w:t>
      </w:r>
      <w:r>
        <w:rPr/>
        <w:t>(Camellia</w:t>
      </w:r>
      <w:r>
        <w:rPr>
          <w:spacing w:val="-9"/>
        </w:rPr>
        <w:t> </w:t>
      </w:r>
      <w:r>
        <w:rPr/>
        <w:t>sinensis</w:t>
      </w:r>
      <w:r>
        <w:rPr>
          <w:spacing w:val="-9"/>
        </w:rPr>
        <w:t> </w:t>
      </w:r>
      <w:r>
        <w:rPr/>
        <w:t>L.)</w:t>
      </w:r>
      <w:r>
        <w:rPr>
          <w:spacing w:val="-10"/>
        </w:rPr>
        <w:t> </w:t>
      </w:r>
      <w:r>
        <w:rPr/>
        <w:t>WITH</w:t>
      </w:r>
      <w:r>
        <w:rPr>
          <w:spacing w:val="-10"/>
        </w:rPr>
        <w:t> </w:t>
      </w:r>
      <w:r>
        <w:rPr/>
        <w:t>VARIATIONS</w:t>
      </w:r>
      <w:r>
        <w:rPr>
          <w:spacing w:val="-9"/>
        </w:rPr>
        <w:t> </w:t>
      </w:r>
      <w:r>
        <w:rPr/>
        <w:t>OF BUTYLENE</w:t>
      </w:r>
      <w:r>
        <w:rPr>
          <w:spacing w:val="43"/>
        </w:rPr>
        <w:t>  </w:t>
      </w:r>
      <w:r>
        <w:rPr/>
        <w:t>GLYCOL</w:t>
      </w:r>
      <w:r>
        <w:rPr>
          <w:spacing w:val="42"/>
        </w:rPr>
        <w:t>  </w:t>
      </w:r>
      <w:r>
        <w:rPr/>
        <w:t>CONCENTRATION.</w:t>
      </w:r>
      <w:r>
        <w:rPr>
          <w:spacing w:val="42"/>
        </w:rPr>
        <w:t>  </w:t>
      </w:r>
      <w:r>
        <w:rPr/>
        <w:t>THESIS.</w:t>
      </w:r>
      <w:r>
        <w:rPr>
          <w:spacing w:val="43"/>
        </w:rPr>
        <w:t>  </w:t>
      </w:r>
      <w:r>
        <w:rPr/>
        <w:t>PHARMACY</w:t>
      </w:r>
      <w:r>
        <w:rPr>
          <w:spacing w:val="44"/>
        </w:rPr>
        <w:t>  </w:t>
      </w:r>
      <w:r>
        <w:rPr>
          <w:spacing w:val="-2"/>
        </w:rPr>
        <w:t>STUDY</w:t>
      </w:r>
    </w:p>
    <w:p>
      <w:pPr>
        <w:spacing w:before="2"/>
        <w:ind w:left="568" w:right="0" w:firstLine="0"/>
        <w:jc w:val="both"/>
        <w:rPr>
          <w:sz w:val="24"/>
        </w:rPr>
      </w:pPr>
      <w:r>
        <w:rPr>
          <w:i/>
          <w:sz w:val="24"/>
        </w:rPr>
        <w:t>PROGRAM.</w:t>
      </w:r>
      <w:r>
        <w:rPr>
          <w:i/>
          <w:spacing w:val="-4"/>
          <w:sz w:val="24"/>
        </w:rPr>
        <w:t> </w:t>
      </w:r>
      <w:r>
        <w:rPr>
          <w:i/>
          <w:sz w:val="24"/>
        </w:rPr>
        <w:t>PERADABAN UNIVERSITY.</w:t>
      </w:r>
      <w:r>
        <w:rPr>
          <w:i/>
          <w:spacing w:val="-2"/>
          <w:sz w:val="24"/>
        </w:rPr>
        <w:t> </w:t>
      </w:r>
      <w:r>
        <w:rPr>
          <w:sz w:val="24"/>
        </w:rPr>
        <w:t>Ubun</w:t>
      </w:r>
      <w:r>
        <w:rPr>
          <w:spacing w:val="-1"/>
          <w:sz w:val="24"/>
        </w:rPr>
        <w:t> </w:t>
      </w:r>
      <w:r>
        <w:rPr>
          <w:sz w:val="24"/>
        </w:rPr>
        <w:t>Fadli</w:t>
      </w:r>
      <w:r>
        <w:rPr>
          <w:spacing w:val="-2"/>
          <w:sz w:val="24"/>
        </w:rPr>
        <w:t> </w:t>
      </w:r>
      <w:r>
        <w:rPr>
          <w:sz w:val="24"/>
        </w:rPr>
        <w:t>Serahli,</w:t>
      </w:r>
      <w:r>
        <w:rPr>
          <w:spacing w:val="-2"/>
          <w:sz w:val="24"/>
        </w:rPr>
        <w:t> </w:t>
      </w:r>
      <w:r>
        <w:rPr>
          <w:sz w:val="24"/>
        </w:rPr>
        <w:t>Syaiful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Prayogi.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pStyle w:val="BodyText"/>
        <w:spacing w:line="360" w:lineRule="auto"/>
        <w:ind w:left="568" w:right="138"/>
        <w:jc w:val="both"/>
      </w:pPr>
      <w:r>
        <w:rPr/>
        <w:t>Essence</w:t>
      </w:r>
      <w:r>
        <w:rPr>
          <w:spacing w:val="-15"/>
        </w:rPr>
        <w:t> </w:t>
      </w:r>
      <w:r>
        <w:rPr/>
        <w:t>is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water-based</w:t>
      </w:r>
      <w:r>
        <w:rPr>
          <w:spacing w:val="-15"/>
        </w:rPr>
        <w:t> </w:t>
      </w:r>
      <w:r>
        <w:rPr/>
        <w:t>cosmetic</w:t>
      </w:r>
      <w:r>
        <w:rPr>
          <w:spacing w:val="-15"/>
        </w:rPr>
        <w:t> </w:t>
      </w:r>
      <w:r>
        <w:rPr/>
        <w:t>preparation</w:t>
      </w:r>
      <w:r>
        <w:rPr>
          <w:spacing w:val="-15"/>
        </w:rPr>
        <w:t> </w:t>
      </w:r>
      <w:r>
        <w:rPr/>
        <w:t>with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light</w:t>
      </w:r>
      <w:r>
        <w:rPr>
          <w:spacing w:val="-15"/>
        </w:rPr>
        <w:t> </w:t>
      </w:r>
      <w:r>
        <w:rPr/>
        <w:t>texture,</w:t>
      </w:r>
      <w:r>
        <w:rPr>
          <w:spacing w:val="-15"/>
        </w:rPr>
        <w:t> </w:t>
      </w:r>
      <w:r>
        <w:rPr/>
        <w:t>easily</w:t>
      </w:r>
      <w:r>
        <w:rPr>
          <w:spacing w:val="-15"/>
        </w:rPr>
        <w:t> </w:t>
      </w:r>
      <w:r>
        <w:rPr/>
        <w:t>absorbed, and</w:t>
      </w:r>
      <w:r>
        <w:rPr>
          <w:spacing w:val="-3"/>
        </w:rPr>
        <w:t> </w:t>
      </w:r>
      <w:r>
        <w:rPr/>
        <w:t>functions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nourish</w:t>
      </w:r>
      <w:r>
        <w:rPr>
          <w:spacing w:val="-1"/>
        </w:rPr>
        <w:t> </w:t>
      </w:r>
      <w:r>
        <w:rPr/>
        <w:t>and</w:t>
      </w:r>
      <w:r>
        <w:rPr>
          <w:spacing w:val="-3"/>
        </w:rPr>
        <w:t> </w:t>
      </w:r>
      <w:r>
        <w:rPr/>
        <w:t>maintain</w:t>
      </w:r>
      <w:r>
        <w:rPr>
          <w:spacing w:val="-3"/>
        </w:rPr>
        <w:t> </w:t>
      </w:r>
      <w:r>
        <w:rPr/>
        <w:t>skin</w:t>
      </w:r>
      <w:r>
        <w:rPr>
          <w:spacing w:val="-3"/>
        </w:rPr>
        <w:t> </w:t>
      </w:r>
      <w:r>
        <w:rPr/>
        <w:t>health.</w:t>
      </w:r>
      <w:r>
        <w:rPr>
          <w:spacing w:val="-1"/>
        </w:rPr>
        <w:t> </w:t>
      </w:r>
      <w:r>
        <w:rPr/>
        <w:t>This</w:t>
      </w:r>
      <w:r>
        <w:rPr>
          <w:spacing w:val="-3"/>
        </w:rPr>
        <w:t> </w:t>
      </w:r>
      <w:r>
        <w:rPr/>
        <w:t>preparation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widely</w:t>
      </w:r>
      <w:r>
        <w:rPr>
          <w:spacing w:val="-4"/>
        </w:rPr>
        <w:t> </w:t>
      </w:r>
      <w:r>
        <w:rPr/>
        <w:t>used in skincare due</w:t>
      </w:r>
      <w:r>
        <w:rPr>
          <w:spacing w:val="-1"/>
        </w:rPr>
        <w:t> </w:t>
      </w:r>
      <w:r>
        <w:rPr/>
        <w:t>to its ability</w:t>
      </w:r>
      <w:r>
        <w:rPr>
          <w:spacing w:val="-1"/>
        </w:rPr>
        <w:t> </w:t>
      </w:r>
      <w:r>
        <w:rPr/>
        <w:t>to retain moisture and suitability</w:t>
      </w:r>
      <w:r>
        <w:rPr>
          <w:spacing w:val="-1"/>
        </w:rPr>
        <w:t> </w:t>
      </w:r>
      <w:r>
        <w:rPr/>
        <w:t>for acne-prone</w:t>
      </w:r>
      <w:r>
        <w:rPr>
          <w:spacing w:val="-1"/>
        </w:rPr>
        <w:t> </w:t>
      </w:r>
      <w:r>
        <w:rPr/>
        <w:t>skin. Acne is a common skin disorder that can reduce self-confidence. Green tea (Camellia</w:t>
      </w:r>
      <w:r>
        <w:rPr>
          <w:spacing w:val="-6"/>
        </w:rPr>
        <w:t> </w:t>
      </w:r>
      <w:r>
        <w:rPr/>
        <w:t>sinensis</w:t>
      </w:r>
      <w:r>
        <w:rPr>
          <w:spacing w:val="-6"/>
        </w:rPr>
        <w:t> </w:t>
      </w:r>
      <w:r>
        <w:rPr/>
        <w:t>L.)</w:t>
      </w:r>
      <w:r>
        <w:rPr>
          <w:spacing w:val="-9"/>
        </w:rPr>
        <w:t> </w:t>
      </w:r>
      <w:r>
        <w:rPr/>
        <w:t>contains</w:t>
      </w:r>
      <w:r>
        <w:rPr>
          <w:spacing w:val="-7"/>
        </w:rPr>
        <w:t> </w:t>
      </w:r>
      <w:r>
        <w:rPr/>
        <w:t>flavonoids,</w:t>
      </w:r>
      <w:r>
        <w:rPr>
          <w:spacing w:val="-7"/>
        </w:rPr>
        <w:t> </w:t>
      </w:r>
      <w:r>
        <w:rPr/>
        <w:t>alkaloids,</w:t>
      </w:r>
      <w:r>
        <w:rPr>
          <w:spacing w:val="-7"/>
        </w:rPr>
        <w:t> </w:t>
      </w:r>
      <w:r>
        <w:rPr/>
        <w:t>saponins,</w:t>
      </w:r>
      <w:r>
        <w:rPr>
          <w:spacing w:val="-7"/>
        </w:rPr>
        <w:t> </w:t>
      </w:r>
      <w:r>
        <w:rPr/>
        <w:t>and</w:t>
      </w:r>
      <w:r>
        <w:rPr>
          <w:spacing w:val="-7"/>
        </w:rPr>
        <w:t> </w:t>
      </w:r>
      <w:r>
        <w:rPr/>
        <w:t>tannins,</w:t>
      </w:r>
      <w:r>
        <w:rPr>
          <w:spacing w:val="-7"/>
        </w:rPr>
        <w:t> </w:t>
      </w:r>
      <w:r>
        <w:rPr/>
        <w:t>which have</w:t>
      </w:r>
      <w:r>
        <w:rPr>
          <w:spacing w:val="-3"/>
        </w:rPr>
        <w:t> </w:t>
      </w:r>
      <w:r>
        <w:rPr/>
        <w:t>antibacterial,</w:t>
      </w:r>
      <w:r>
        <w:rPr>
          <w:spacing w:val="-2"/>
        </w:rPr>
        <w:t> </w:t>
      </w:r>
      <w:r>
        <w:rPr/>
        <w:t>antioxidant,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anti-inflammatory</w:t>
      </w:r>
      <w:r>
        <w:rPr>
          <w:spacing w:val="-3"/>
        </w:rPr>
        <w:t> </w:t>
      </w:r>
      <w:r>
        <w:rPr/>
        <w:t>activities.</w:t>
      </w:r>
      <w:r>
        <w:rPr>
          <w:spacing w:val="-3"/>
        </w:rPr>
        <w:t> </w:t>
      </w:r>
      <w:r>
        <w:rPr/>
        <w:t>This</w:t>
      </w:r>
      <w:r>
        <w:rPr>
          <w:spacing w:val="-4"/>
        </w:rPr>
        <w:t> </w:t>
      </w:r>
      <w:r>
        <w:rPr/>
        <w:t>study</w:t>
      </w:r>
      <w:r>
        <w:rPr>
          <w:spacing w:val="-3"/>
        </w:rPr>
        <w:t> </w:t>
      </w:r>
      <w:r>
        <w:rPr/>
        <w:t>aimed to</w:t>
      </w:r>
      <w:r>
        <w:rPr>
          <w:spacing w:val="-3"/>
        </w:rPr>
        <w:t> </w:t>
      </w:r>
      <w:r>
        <w:rPr/>
        <w:t>determine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effect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varying</w:t>
      </w:r>
      <w:r>
        <w:rPr>
          <w:spacing w:val="-3"/>
        </w:rPr>
        <w:t> </w:t>
      </w:r>
      <w:r>
        <w:rPr/>
        <w:t>concentrations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butylene</w:t>
      </w:r>
      <w:r>
        <w:rPr>
          <w:spacing w:val="-5"/>
        </w:rPr>
        <w:t> </w:t>
      </w:r>
      <w:r>
        <w:rPr/>
        <w:t>glycol</w:t>
      </w:r>
      <w:r>
        <w:rPr>
          <w:spacing w:val="-3"/>
        </w:rPr>
        <w:t> </w:t>
      </w:r>
      <w:r>
        <w:rPr/>
        <w:t>on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physical stability of essence formulations containing green tea ethanol extract. The extract was obtained by maceration using 96% ethanol and formulated into three variations of butylene glycol concentrations: 5%, 7.5%, and 10%. Stability evaluation was conducted using the cycling test method, including organoleptic, homogeneity, pH, and viscosity testing. The results showed that all formulations were</w:t>
      </w:r>
      <w:r>
        <w:rPr>
          <w:spacing w:val="-6"/>
        </w:rPr>
        <w:t> </w:t>
      </w:r>
      <w:r>
        <w:rPr/>
        <w:t>stable</w:t>
      </w:r>
      <w:r>
        <w:rPr>
          <w:spacing w:val="-6"/>
        </w:rPr>
        <w:t> </w:t>
      </w:r>
      <w:r>
        <w:rPr/>
        <w:t>in</w:t>
      </w:r>
      <w:r>
        <w:rPr>
          <w:spacing w:val="-4"/>
        </w:rPr>
        <w:t> </w:t>
      </w:r>
      <w:r>
        <w:rPr/>
        <w:t>terms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organoleptic</w:t>
      </w:r>
      <w:r>
        <w:rPr>
          <w:spacing w:val="-5"/>
        </w:rPr>
        <w:t> </w:t>
      </w:r>
      <w:r>
        <w:rPr/>
        <w:t>properties</w:t>
      </w:r>
      <w:r>
        <w:rPr>
          <w:spacing w:val="-5"/>
        </w:rPr>
        <w:t> </w:t>
      </w:r>
      <w:r>
        <w:rPr/>
        <w:t>and</w:t>
      </w:r>
      <w:r>
        <w:rPr>
          <w:spacing w:val="-5"/>
        </w:rPr>
        <w:t> </w:t>
      </w:r>
      <w:r>
        <w:rPr/>
        <w:t>homogeneity.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5%</w:t>
      </w:r>
      <w:r>
        <w:rPr>
          <w:spacing w:val="-6"/>
        </w:rPr>
        <w:t> </w:t>
      </w:r>
      <w:r>
        <w:rPr/>
        <w:t>butylene glycol</w:t>
      </w:r>
      <w:r>
        <w:rPr>
          <w:spacing w:val="-1"/>
        </w:rPr>
        <w:t> </w:t>
      </w:r>
      <w:r>
        <w:rPr/>
        <w:t>formula</w:t>
      </w:r>
      <w:r>
        <w:rPr>
          <w:spacing w:val="-1"/>
        </w:rPr>
        <w:t> </w:t>
      </w:r>
      <w:r>
        <w:rPr/>
        <w:t>showed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best</w:t>
      </w:r>
      <w:r>
        <w:rPr>
          <w:spacing w:val="-1"/>
        </w:rPr>
        <w:t> </w:t>
      </w:r>
      <w:r>
        <w:rPr/>
        <w:t>pH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viscosity</w:t>
      </w:r>
      <w:r>
        <w:rPr>
          <w:spacing w:val="-2"/>
        </w:rPr>
        <w:t> </w:t>
      </w:r>
      <w:r>
        <w:rPr/>
        <w:t>stability.</w:t>
      </w:r>
      <w:r>
        <w:rPr>
          <w:spacing w:val="-1"/>
        </w:rPr>
        <w:t> </w:t>
      </w:r>
      <w:r>
        <w:rPr/>
        <w:t>It</w:t>
      </w:r>
      <w:r>
        <w:rPr>
          <w:spacing w:val="-2"/>
        </w:rPr>
        <w:t> </w:t>
      </w:r>
      <w:r>
        <w:rPr/>
        <w:t>can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concluded</w:t>
      </w:r>
      <w:r>
        <w:rPr>
          <w:spacing w:val="-1"/>
        </w:rPr>
        <w:t> </w:t>
      </w:r>
      <w:r>
        <w:rPr/>
        <w:t>that variations in butylene glycol concentration affect the physical stability of the essence, with 5% being the most stable formulation.</w:t>
      </w:r>
    </w:p>
    <w:p>
      <w:pPr>
        <w:pStyle w:val="BodyText"/>
        <w:spacing w:before="2"/>
        <w:ind w:left="568"/>
        <w:jc w:val="both"/>
      </w:pPr>
      <w:r>
        <w:rPr>
          <w:b/>
        </w:rPr>
        <w:t>Keywords</w:t>
      </w:r>
      <w:r>
        <w:rPr/>
        <w:t>:</w:t>
      </w:r>
      <w:r>
        <w:rPr>
          <w:spacing w:val="-17"/>
        </w:rPr>
        <w:t> </w:t>
      </w:r>
      <w:r>
        <w:rPr/>
        <w:t>Essence,</w:t>
      </w:r>
      <w:r>
        <w:rPr>
          <w:spacing w:val="-13"/>
        </w:rPr>
        <w:t> </w:t>
      </w:r>
      <w:r>
        <w:rPr/>
        <w:t>green</w:t>
      </w:r>
      <w:r>
        <w:rPr>
          <w:spacing w:val="-13"/>
        </w:rPr>
        <w:t> </w:t>
      </w:r>
      <w:r>
        <w:rPr/>
        <w:t>tea,</w:t>
      </w:r>
      <w:r>
        <w:rPr>
          <w:spacing w:val="-14"/>
        </w:rPr>
        <w:t> </w:t>
      </w:r>
      <w:r>
        <w:rPr/>
        <w:t>acne,</w:t>
      </w:r>
      <w:r>
        <w:rPr>
          <w:spacing w:val="-13"/>
        </w:rPr>
        <w:t> </w:t>
      </w:r>
      <w:r>
        <w:rPr/>
        <w:t>butylene</w:t>
      </w:r>
      <w:r>
        <w:rPr>
          <w:spacing w:val="-15"/>
        </w:rPr>
        <w:t> </w:t>
      </w:r>
      <w:r>
        <w:rPr/>
        <w:t>glycol,</w:t>
      </w:r>
      <w:r>
        <w:rPr>
          <w:spacing w:val="-13"/>
        </w:rPr>
        <w:t> </w:t>
      </w:r>
      <w:r>
        <w:rPr/>
        <w:t>physical</w:t>
      </w:r>
      <w:r>
        <w:rPr>
          <w:spacing w:val="-13"/>
        </w:rPr>
        <w:t> </w:t>
      </w:r>
      <w:r>
        <w:rPr/>
        <w:t>stability,</w:t>
      </w:r>
      <w:r>
        <w:rPr>
          <w:spacing w:val="-14"/>
        </w:rPr>
        <w:t> </w:t>
      </w:r>
      <w:r>
        <w:rPr/>
        <w:t>cycling</w:t>
      </w:r>
      <w:r>
        <w:rPr>
          <w:spacing w:val="-13"/>
        </w:rPr>
        <w:t> </w:t>
      </w:r>
      <w:r>
        <w:rPr>
          <w:spacing w:val="-2"/>
        </w:rPr>
        <w:t>test.</w:t>
      </w:r>
    </w:p>
    <w:p>
      <w:pPr>
        <w:pStyle w:val="BodyText"/>
        <w:spacing w:after="0"/>
        <w:jc w:val="both"/>
        <w:sectPr>
          <w:footerReference w:type="default" r:id="rId5"/>
          <w:type w:val="continuous"/>
          <w:pgSz w:w="11910" w:h="15880"/>
          <w:pgMar w:header="0" w:footer="921" w:top="1800" w:bottom="1120" w:left="1700" w:right="1559"/>
          <w:pgNumType w:start="6"/>
        </w:sectPr>
      </w:pPr>
    </w:p>
    <w:p>
      <w:pPr>
        <w:pStyle w:val="BodyText"/>
        <w:spacing w:before="173"/>
      </w:pPr>
    </w:p>
    <w:p>
      <w:pPr>
        <w:spacing w:before="0"/>
        <w:ind w:left="429" w:right="1" w:firstLine="0"/>
        <w:jc w:val="center"/>
        <w:rPr>
          <w:b/>
          <w:sz w:val="24"/>
        </w:rPr>
      </w:pPr>
      <w:r>
        <w:rPr>
          <w:b/>
          <w:spacing w:val="-2"/>
          <w:sz w:val="24"/>
        </w:rPr>
        <w:t>ABSTRAK</w:t>
      </w:r>
    </w:p>
    <w:p>
      <w:pPr>
        <w:pStyle w:val="BodyText"/>
        <w:spacing w:before="134"/>
        <w:rPr>
          <w:b/>
          <w:i w:val="0"/>
        </w:rPr>
      </w:pPr>
    </w:p>
    <w:p>
      <w:pPr>
        <w:spacing w:before="0"/>
        <w:ind w:left="568" w:right="0" w:firstLine="0"/>
        <w:jc w:val="left"/>
        <w:rPr>
          <w:i/>
          <w:sz w:val="24"/>
        </w:rPr>
      </w:pPr>
      <w:r>
        <w:rPr>
          <w:b/>
          <w:sz w:val="24"/>
        </w:rPr>
        <w:t>MAHMUDAH.</w:t>
      </w:r>
      <w:r>
        <w:rPr>
          <w:b/>
          <w:spacing w:val="20"/>
          <w:sz w:val="24"/>
        </w:rPr>
        <w:t> </w:t>
      </w:r>
      <w:r>
        <w:rPr>
          <w:sz w:val="24"/>
        </w:rPr>
        <w:t>2025.</w:t>
      </w:r>
      <w:r>
        <w:rPr>
          <w:spacing w:val="25"/>
          <w:sz w:val="24"/>
        </w:rPr>
        <w:t> </w:t>
      </w:r>
      <w:r>
        <w:rPr>
          <w:sz w:val="24"/>
        </w:rPr>
        <w:t>FORMULASI</w:t>
      </w:r>
      <w:r>
        <w:rPr>
          <w:spacing w:val="21"/>
          <w:sz w:val="24"/>
        </w:rPr>
        <w:t> </w:t>
      </w:r>
      <w:r>
        <w:rPr>
          <w:sz w:val="24"/>
        </w:rPr>
        <w:t>DAN</w:t>
      </w:r>
      <w:r>
        <w:rPr>
          <w:spacing w:val="24"/>
          <w:sz w:val="24"/>
        </w:rPr>
        <w:t> </w:t>
      </w:r>
      <w:r>
        <w:rPr>
          <w:sz w:val="24"/>
        </w:rPr>
        <w:t>UJI</w:t>
      </w:r>
      <w:r>
        <w:rPr>
          <w:spacing w:val="18"/>
          <w:sz w:val="24"/>
        </w:rPr>
        <w:t> </w:t>
      </w:r>
      <w:r>
        <w:rPr>
          <w:sz w:val="24"/>
        </w:rPr>
        <w:t>STABILITAS</w:t>
      </w:r>
      <w:r>
        <w:rPr>
          <w:spacing w:val="23"/>
          <w:sz w:val="24"/>
        </w:rPr>
        <w:t> </w:t>
      </w:r>
      <w:r>
        <w:rPr>
          <w:sz w:val="24"/>
        </w:rPr>
        <w:t>FISIK</w:t>
      </w:r>
      <w:r>
        <w:rPr>
          <w:spacing w:val="25"/>
          <w:sz w:val="24"/>
        </w:rPr>
        <w:t> </w:t>
      </w:r>
      <w:r>
        <w:rPr>
          <w:i/>
          <w:spacing w:val="-2"/>
          <w:sz w:val="24"/>
        </w:rPr>
        <w:t>ESSENCE</w:t>
      </w:r>
    </w:p>
    <w:p>
      <w:pPr>
        <w:tabs>
          <w:tab w:pos="1914" w:val="left" w:leader="none"/>
          <w:tab w:pos="2619" w:val="left" w:leader="none"/>
          <w:tab w:pos="3556" w:val="left" w:leader="none"/>
          <w:tab w:pos="4753" w:val="left" w:leader="none"/>
          <w:tab w:pos="5758" w:val="left" w:leader="none"/>
          <w:tab w:pos="6278" w:val="left" w:leader="none"/>
          <w:tab w:pos="7531" w:val="left" w:leader="none"/>
        </w:tabs>
        <w:spacing w:line="360" w:lineRule="auto" w:before="140"/>
        <w:ind w:left="568" w:right="139" w:firstLine="0"/>
        <w:jc w:val="left"/>
        <w:rPr>
          <w:sz w:val="24"/>
        </w:rPr>
      </w:pPr>
      <w:r>
        <w:rPr>
          <w:spacing w:val="-2"/>
          <w:sz w:val="24"/>
        </w:rPr>
        <w:t>EKSTRAK</w:t>
      </w:r>
      <w:r>
        <w:rPr>
          <w:sz w:val="24"/>
        </w:rPr>
        <w:tab/>
      </w:r>
      <w:r>
        <w:rPr>
          <w:spacing w:val="-4"/>
          <w:sz w:val="24"/>
        </w:rPr>
        <w:t>TEH</w:t>
      </w:r>
      <w:r>
        <w:rPr>
          <w:sz w:val="24"/>
        </w:rPr>
        <w:tab/>
      </w:r>
      <w:r>
        <w:rPr>
          <w:spacing w:val="-4"/>
          <w:sz w:val="24"/>
        </w:rPr>
        <w:t>HIJAU</w:t>
      </w:r>
      <w:r>
        <w:rPr>
          <w:sz w:val="24"/>
        </w:rPr>
        <w:tab/>
      </w:r>
      <w:r>
        <w:rPr>
          <w:i/>
          <w:spacing w:val="-2"/>
          <w:sz w:val="24"/>
        </w:rPr>
        <w:t>(Camellia</w:t>
      </w:r>
      <w:r>
        <w:rPr>
          <w:i/>
          <w:sz w:val="24"/>
        </w:rPr>
        <w:tab/>
      </w:r>
      <w:r>
        <w:rPr>
          <w:i/>
          <w:spacing w:val="-2"/>
          <w:sz w:val="24"/>
        </w:rPr>
        <w:t>sinensis</w:t>
      </w:r>
      <w:r>
        <w:rPr>
          <w:i/>
          <w:sz w:val="24"/>
        </w:rPr>
        <w:tab/>
      </w:r>
      <w:r>
        <w:rPr>
          <w:spacing w:val="-4"/>
          <w:sz w:val="24"/>
        </w:rPr>
        <w:t>L</w:t>
      </w:r>
      <w:r>
        <w:rPr>
          <w:i/>
          <w:spacing w:val="-4"/>
          <w:sz w:val="24"/>
        </w:rPr>
        <w:t>.)</w:t>
      </w:r>
      <w:r>
        <w:rPr>
          <w:i/>
          <w:sz w:val="24"/>
        </w:rPr>
        <w:tab/>
      </w:r>
      <w:r>
        <w:rPr>
          <w:spacing w:val="-2"/>
          <w:sz w:val="24"/>
        </w:rPr>
        <w:t>DENGAN</w:t>
      </w:r>
      <w:r>
        <w:rPr>
          <w:sz w:val="24"/>
        </w:rPr>
        <w:tab/>
      </w:r>
      <w:r>
        <w:rPr>
          <w:spacing w:val="-2"/>
          <w:sz w:val="24"/>
        </w:rPr>
        <w:t>VARIASI </w:t>
      </w:r>
      <w:r>
        <w:rPr>
          <w:sz w:val="24"/>
        </w:rPr>
        <w:t>KONSENTRASI</w:t>
      </w:r>
      <w:r>
        <w:rPr>
          <w:spacing w:val="-15"/>
          <w:sz w:val="24"/>
        </w:rPr>
        <w:t> </w:t>
      </w:r>
      <w:r>
        <w:rPr>
          <w:sz w:val="24"/>
        </w:rPr>
        <w:t>BUTILEN</w:t>
      </w:r>
      <w:r>
        <w:rPr>
          <w:spacing w:val="-9"/>
          <w:sz w:val="24"/>
        </w:rPr>
        <w:t> </w:t>
      </w:r>
      <w:r>
        <w:rPr>
          <w:sz w:val="24"/>
        </w:rPr>
        <w:t>GLIKOL.</w:t>
      </w:r>
      <w:r>
        <w:rPr>
          <w:spacing w:val="-9"/>
          <w:sz w:val="24"/>
        </w:rPr>
        <w:t> </w:t>
      </w:r>
      <w:r>
        <w:rPr>
          <w:sz w:val="24"/>
        </w:rPr>
        <w:t>SKRIPSI.</w:t>
      </w:r>
      <w:r>
        <w:rPr>
          <w:spacing w:val="-6"/>
          <w:sz w:val="24"/>
        </w:rPr>
        <w:t> </w:t>
      </w:r>
      <w:r>
        <w:rPr>
          <w:sz w:val="24"/>
        </w:rPr>
        <w:t>PROGRAM</w:t>
      </w:r>
      <w:r>
        <w:rPr>
          <w:spacing w:val="-9"/>
          <w:sz w:val="24"/>
        </w:rPr>
        <w:t> </w:t>
      </w:r>
      <w:r>
        <w:rPr>
          <w:sz w:val="24"/>
        </w:rPr>
        <w:t>STUDI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FARMASI.</w:t>
      </w:r>
    </w:p>
    <w:p>
      <w:pPr>
        <w:spacing w:before="0"/>
        <w:ind w:left="568" w:right="0" w:firstLine="0"/>
        <w:jc w:val="left"/>
        <w:rPr>
          <w:sz w:val="24"/>
        </w:rPr>
      </w:pPr>
      <w:r>
        <w:rPr>
          <w:sz w:val="24"/>
        </w:rPr>
        <w:t>UNIVERSITAS</w:t>
      </w:r>
      <w:r>
        <w:rPr>
          <w:spacing w:val="-5"/>
          <w:sz w:val="24"/>
        </w:rPr>
        <w:t> </w:t>
      </w:r>
      <w:r>
        <w:rPr>
          <w:sz w:val="24"/>
        </w:rPr>
        <w:t>PERADABAN.</w:t>
      </w:r>
      <w:r>
        <w:rPr>
          <w:spacing w:val="1"/>
          <w:sz w:val="24"/>
        </w:rPr>
        <w:t> </w:t>
      </w:r>
      <w:r>
        <w:rPr>
          <w:sz w:val="24"/>
        </w:rPr>
        <w:t>Ubun</w:t>
      </w:r>
      <w:r>
        <w:rPr>
          <w:spacing w:val="-2"/>
          <w:sz w:val="24"/>
        </w:rPr>
        <w:t> </w:t>
      </w:r>
      <w:r>
        <w:rPr>
          <w:sz w:val="24"/>
        </w:rPr>
        <w:t>Fadli</w:t>
      </w:r>
      <w:r>
        <w:rPr>
          <w:spacing w:val="-2"/>
          <w:sz w:val="24"/>
        </w:rPr>
        <w:t> </w:t>
      </w:r>
      <w:r>
        <w:rPr>
          <w:sz w:val="24"/>
        </w:rPr>
        <w:t>Serahli,</w:t>
      </w:r>
      <w:r>
        <w:rPr>
          <w:spacing w:val="-2"/>
          <w:sz w:val="24"/>
        </w:rPr>
        <w:t> </w:t>
      </w:r>
      <w:r>
        <w:rPr>
          <w:sz w:val="24"/>
        </w:rPr>
        <w:t>Syaiful</w:t>
      </w:r>
      <w:r>
        <w:rPr>
          <w:spacing w:val="-2"/>
          <w:sz w:val="24"/>
        </w:rPr>
        <w:t> Prayogi.</w:t>
      </w:r>
    </w:p>
    <w:p>
      <w:pPr>
        <w:pStyle w:val="BodyText"/>
        <w:rPr>
          <w:i w:val="0"/>
        </w:rPr>
      </w:pPr>
    </w:p>
    <w:p>
      <w:pPr>
        <w:pStyle w:val="BodyText"/>
        <w:rPr>
          <w:i w:val="0"/>
        </w:rPr>
      </w:pPr>
    </w:p>
    <w:p>
      <w:pPr>
        <w:spacing w:line="360" w:lineRule="auto" w:before="0"/>
        <w:ind w:left="568" w:right="136" w:firstLine="0"/>
        <w:jc w:val="both"/>
        <w:rPr>
          <w:sz w:val="24"/>
        </w:rPr>
      </w:pPr>
      <w:r>
        <w:rPr>
          <w:i/>
          <w:sz w:val="24"/>
        </w:rPr>
        <w:t>Essence </w:t>
      </w:r>
      <w:r>
        <w:rPr>
          <w:sz w:val="24"/>
        </w:rPr>
        <w:t>merupakan sediaan kosmetik berbasis air yang bertekstur ringan, mudah diserap,</w:t>
      </w:r>
      <w:r>
        <w:rPr>
          <w:spacing w:val="-3"/>
          <w:sz w:val="24"/>
        </w:rPr>
        <w:t> </w:t>
      </w:r>
      <w:r>
        <w:rPr>
          <w:sz w:val="24"/>
        </w:rPr>
        <w:t>serta</w:t>
      </w:r>
      <w:r>
        <w:rPr>
          <w:spacing w:val="-5"/>
          <w:sz w:val="24"/>
        </w:rPr>
        <w:t> </w:t>
      </w:r>
      <w:r>
        <w:rPr>
          <w:sz w:val="24"/>
        </w:rPr>
        <w:t>berfungsi</w:t>
      </w:r>
      <w:r>
        <w:rPr>
          <w:spacing w:val="-1"/>
          <w:sz w:val="24"/>
        </w:rPr>
        <w:t> </w:t>
      </w:r>
      <w:r>
        <w:rPr>
          <w:sz w:val="24"/>
        </w:rPr>
        <w:t>menutrisi</w:t>
      </w:r>
      <w:r>
        <w:rPr>
          <w:spacing w:val="-3"/>
          <w:sz w:val="24"/>
        </w:rPr>
        <w:t> </w:t>
      </w:r>
      <w:r>
        <w:rPr>
          <w:sz w:val="24"/>
        </w:rPr>
        <w:t>dan</w:t>
      </w:r>
      <w:r>
        <w:rPr>
          <w:spacing w:val="-3"/>
          <w:sz w:val="24"/>
        </w:rPr>
        <w:t> </w:t>
      </w:r>
      <w:r>
        <w:rPr>
          <w:sz w:val="24"/>
        </w:rPr>
        <w:t>menjaga</w:t>
      </w:r>
      <w:r>
        <w:rPr>
          <w:spacing w:val="-4"/>
          <w:sz w:val="24"/>
        </w:rPr>
        <w:t> </w:t>
      </w:r>
      <w:r>
        <w:rPr>
          <w:sz w:val="24"/>
        </w:rPr>
        <w:t>kesehatan kulit.</w:t>
      </w:r>
      <w:r>
        <w:rPr>
          <w:spacing w:val="-3"/>
          <w:sz w:val="24"/>
        </w:rPr>
        <w:t> </w:t>
      </w:r>
      <w:r>
        <w:rPr>
          <w:sz w:val="24"/>
        </w:rPr>
        <w:t>Sediaan</w:t>
      </w:r>
      <w:r>
        <w:rPr>
          <w:spacing w:val="-3"/>
          <w:sz w:val="24"/>
        </w:rPr>
        <w:t> </w:t>
      </w:r>
      <w:r>
        <w:rPr>
          <w:sz w:val="24"/>
        </w:rPr>
        <w:t>ini</w:t>
      </w:r>
      <w:r>
        <w:rPr>
          <w:spacing w:val="-3"/>
          <w:sz w:val="24"/>
        </w:rPr>
        <w:t> </w:t>
      </w:r>
      <w:r>
        <w:rPr>
          <w:sz w:val="24"/>
        </w:rPr>
        <w:t>banyak digunakan dalam perawatan</w:t>
      </w:r>
      <w:r>
        <w:rPr>
          <w:spacing w:val="-1"/>
          <w:sz w:val="24"/>
        </w:rPr>
        <w:t> </w:t>
      </w:r>
      <w:r>
        <w:rPr>
          <w:sz w:val="24"/>
        </w:rPr>
        <w:t>kulit karena</w:t>
      </w:r>
      <w:r>
        <w:rPr>
          <w:spacing w:val="-1"/>
          <w:sz w:val="24"/>
        </w:rPr>
        <w:t> </w:t>
      </w:r>
      <w:r>
        <w:rPr>
          <w:sz w:val="24"/>
        </w:rPr>
        <w:t>mampu menjaga</w:t>
      </w:r>
      <w:r>
        <w:rPr>
          <w:spacing w:val="-1"/>
          <w:sz w:val="24"/>
        </w:rPr>
        <w:t> </w:t>
      </w:r>
      <w:r>
        <w:rPr>
          <w:sz w:val="24"/>
        </w:rPr>
        <w:t>hidrasi dan cocok untuk kulit rentan berjerawat. Jerawat merupakan gangguan kulit umum yang dapat menurunkan kepercayaan diri. Teh hijau </w:t>
      </w:r>
      <w:r>
        <w:rPr>
          <w:i/>
          <w:sz w:val="24"/>
        </w:rPr>
        <w:t>(Camellia sinensis </w:t>
      </w:r>
      <w:r>
        <w:rPr>
          <w:sz w:val="24"/>
        </w:rPr>
        <w:t>L.</w:t>
      </w:r>
      <w:r>
        <w:rPr>
          <w:i/>
          <w:sz w:val="24"/>
        </w:rPr>
        <w:t>) </w:t>
      </w:r>
      <w:r>
        <w:rPr>
          <w:sz w:val="24"/>
        </w:rPr>
        <w:t>mengandung flavonoid, alkaloid, saponin, dan tanin yang memiliki aktivitas antibakteri, antioksidan, dan antiinflamasi. Penelitian ini bertujuan mengetahui pengaruh variasi konsentrasi butilen glikol terhadap stabilitas fisik sediaan </w:t>
      </w:r>
      <w:r>
        <w:rPr>
          <w:i/>
          <w:sz w:val="24"/>
        </w:rPr>
        <w:t>essence </w:t>
      </w:r>
      <w:r>
        <w:rPr>
          <w:sz w:val="24"/>
        </w:rPr>
        <w:t>ekstrak teh hijau. Ekstrak diperoleh melalui maserasi dengan etanol 96%, kemudian diformulasikan dalam tiga variasi konsentrasi butilen glikol yaitu 5%, 7,5%, dan 10%. Evaluasi stabilitas dilakukan dengan metode </w:t>
      </w:r>
      <w:r>
        <w:rPr>
          <w:i/>
          <w:sz w:val="24"/>
        </w:rPr>
        <w:t>cycling test</w:t>
      </w:r>
      <w:r>
        <w:rPr>
          <w:sz w:val="24"/>
        </w:rPr>
        <w:t>, meliputi uji organoleptis, homogenitas, pH, dan viskositas. Hasil menunjukkan bahwa seluruh formula stabil secara organoleptis dan homogen. Formula 5% menunjukkan kestabilan pH dan viskositas terbaik. Disimpulkan bahwa variasi konsentrasi butilen</w:t>
      </w:r>
      <w:r>
        <w:rPr>
          <w:spacing w:val="-10"/>
          <w:sz w:val="24"/>
        </w:rPr>
        <w:t> </w:t>
      </w:r>
      <w:r>
        <w:rPr>
          <w:sz w:val="24"/>
        </w:rPr>
        <w:t>glikol</w:t>
      </w:r>
      <w:r>
        <w:rPr>
          <w:spacing w:val="-9"/>
          <w:sz w:val="24"/>
        </w:rPr>
        <w:t> </w:t>
      </w:r>
      <w:r>
        <w:rPr>
          <w:sz w:val="24"/>
        </w:rPr>
        <w:t>memengaruhi</w:t>
      </w:r>
      <w:r>
        <w:rPr>
          <w:spacing w:val="-9"/>
          <w:sz w:val="24"/>
        </w:rPr>
        <w:t> </w:t>
      </w:r>
      <w:r>
        <w:rPr>
          <w:sz w:val="24"/>
        </w:rPr>
        <w:t>stabilitas</w:t>
      </w:r>
      <w:r>
        <w:rPr>
          <w:spacing w:val="-10"/>
          <w:sz w:val="24"/>
        </w:rPr>
        <w:t> </w:t>
      </w:r>
      <w:r>
        <w:rPr>
          <w:sz w:val="24"/>
        </w:rPr>
        <w:t>fisik</w:t>
      </w:r>
      <w:r>
        <w:rPr>
          <w:spacing w:val="-7"/>
          <w:sz w:val="24"/>
        </w:rPr>
        <w:t> </w:t>
      </w:r>
      <w:r>
        <w:rPr>
          <w:i/>
          <w:sz w:val="24"/>
        </w:rPr>
        <w:t>essence</w:t>
      </w:r>
      <w:r>
        <w:rPr>
          <w:sz w:val="24"/>
        </w:rPr>
        <w:t>,</w:t>
      </w:r>
      <w:r>
        <w:rPr>
          <w:spacing w:val="-9"/>
          <w:sz w:val="24"/>
        </w:rPr>
        <w:t> </w:t>
      </w:r>
      <w:r>
        <w:rPr>
          <w:sz w:val="24"/>
        </w:rPr>
        <w:t>dengan</w:t>
      </w:r>
      <w:r>
        <w:rPr>
          <w:spacing w:val="-9"/>
          <w:sz w:val="24"/>
        </w:rPr>
        <w:t> </w:t>
      </w:r>
      <w:r>
        <w:rPr>
          <w:sz w:val="24"/>
        </w:rPr>
        <w:t>konsentrasi</w:t>
      </w:r>
      <w:r>
        <w:rPr>
          <w:spacing w:val="-9"/>
          <w:sz w:val="24"/>
        </w:rPr>
        <w:t> </w:t>
      </w:r>
      <w:r>
        <w:rPr>
          <w:sz w:val="24"/>
        </w:rPr>
        <w:t>5%</w:t>
      </w:r>
      <w:r>
        <w:rPr>
          <w:spacing w:val="-8"/>
          <w:sz w:val="24"/>
        </w:rPr>
        <w:t> </w:t>
      </w:r>
      <w:r>
        <w:rPr>
          <w:sz w:val="24"/>
        </w:rPr>
        <w:t>sebagai formula paling stabil.</w:t>
      </w:r>
    </w:p>
    <w:p>
      <w:pPr>
        <w:pStyle w:val="BodyText"/>
        <w:spacing w:before="138"/>
        <w:rPr>
          <w:i w:val="0"/>
        </w:rPr>
      </w:pPr>
    </w:p>
    <w:p>
      <w:pPr>
        <w:spacing w:before="1"/>
        <w:ind w:left="568" w:right="0" w:firstLine="0"/>
        <w:jc w:val="both"/>
        <w:rPr>
          <w:sz w:val="24"/>
        </w:rPr>
      </w:pPr>
      <w:r>
        <w:rPr>
          <w:b/>
          <w:sz w:val="24"/>
        </w:rPr>
        <w:t>Kata</w:t>
      </w:r>
      <w:r>
        <w:rPr>
          <w:b/>
          <w:spacing w:val="-2"/>
          <w:sz w:val="24"/>
        </w:rPr>
        <w:t> </w:t>
      </w:r>
      <w:r>
        <w:rPr>
          <w:b/>
          <w:sz w:val="24"/>
        </w:rPr>
        <w:t>kunci</w:t>
      </w:r>
      <w:r>
        <w:rPr>
          <w:sz w:val="24"/>
        </w:rPr>
        <w:t>:</w:t>
      </w:r>
      <w:r>
        <w:rPr>
          <w:spacing w:val="-3"/>
          <w:sz w:val="24"/>
        </w:rPr>
        <w:t> </w:t>
      </w:r>
      <w:r>
        <w:rPr>
          <w:i/>
          <w:sz w:val="24"/>
        </w:rPr>
        <w:t>Essence</w:t>
      </w:r>
      <w:r>
        <w:rPr>
          <w:sz w:val="24"/>
        </w:rPr>
        <w:t>,</w:t>
      </w:r>
      <w:r>
        <w:rPr>
          <w:spacing w:val="-4"/>
          <w:sz w:val="24"/>
        </w:rPr>
        <w:t> </w:t>
      </w:r>
      <w:r>
        <w:rPr>
          <w:sz w:val="24"/>
        </w:rPr>
        <w:t>teh</w:t>
      </w:r>
      <w:r>
        <w:rPr>
          <w:spacing w:val="-2"/>
          <w:sz w:val="24"/>
        </w:rPr>
        <w:t> </w:t>
      </w:r>
      <w:r>
        <w:rPr>
          <w:sz w:val="24"/>
        </w:rPr>
        <w:t>hijau,</w:t>
      </w:r>
      <w:r>
        <w:rPr>
          <w:spacing w:val="-4"/>
          <w:sz w:val="24"/>
        </w:rPr>
        <w:t> </w:t>
      </w:r>
      <w:r>
        <w:rPr>
          <w:sz w:val="24"/>
        </w:rPr>
        <w:t>jerawat,</w:t>
      </w:r>
      <w:r>
        <w:rPr>
          <w:spacing w:val="-1"/>
          <w:sz w:val="24"/>
        </w:rPr>
        <w:t> </w:t>
      </w:r>
      <w:r>
        <w:rPr>
          <w:sz w:val="24"/>
        </w:rPr>
        <w:t>butilen</w:t>
      </w:r>
      <w:r>
        <w:rPr>
          <w:spacing w:val="-1"/>
          <w:sz w:val="24"/>
        </w:rPr>
        <w:t> </w:t>
      </w:r>
      <w:r>
        <w:rPr>
          <w:sz w:val="24"/>
        </w:rPr>
        <w:t>glikol,</w:t>
      </w:r>
      <w:r>
        <w:rPr>
          <w:spacing w:val="-4"/>
          <w:sz w:val="24"/>
        </w:rPr>
        <w:t> </w:t>
      </w:r>
      <w:r>
        <w:rPr>
          <w:sz w:val="24"/>
        </w:rPr>
        <w:t>stabilitas</w:t>
      </w:r>
      <w:r>
        <w:rPr>
          <w:spacing w:val="-4"/>
          <w:sz w:val="24"/>
        </w:rPr>
        <w:t> </w:t>
      </w:r>
      <w:r>
        <w:rPr>
          <w:sz w:val="24"/>
        </w:rPr>
        <w:t>fisik,</w:t>
      </w:r>
      <w:r>
        <w:rPr>
          <w:spacing w:val="1"/>
          <w:sz w:val="24"/>
        </w:rPr>
        <w:t> </w:t>
      </w:r>
      <w:r>
        <w:rPr>
          <w:i/>
          <w:sz w:val="24"/>
        </w:rPr>
        <w:t>cycling</w:t>
      </w:r>
      <w:r>
        <w:rPr>
          <w:i/>
          <w:spacing w:val="-3"/>
          <w:sz w:val="24"/>
        </w:rPr>
        <w:t> </w:t>
      </w:r>
      <w:r>
        <w:rPr>
          <w:i/>
          <w:spacing w:val="-2"/>
          <w:sz w:val="24"/>
        </w:rPr>
        <w:t>test</w:t>
      </w:r>
      <w:r>
        <w:rPr>
          <w:spacing w:val="-2"/>
          <w:sz w:val="24"/>
        </w:rPr>
        <w:t>.</w:t>
      </w:r>
    </w:p>
    <w:sectPr>
      <w:pgSz w:w="11910" w:h="15880"/>
      <w:pgMar w:header="0" w:footer="921" w:top="1800" w:bottom="112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i w:val="0"/>
        <w:sz w:val="20"/>
      </w:rPr>
    </w:pPr>
    <w:r>
      <w:rPr>
        <w:i w:val="0"/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0704">
              <wp:simplePos x="0" y="0"/>
              <wp:positionH relativeFrom="page">
                <wp:posOffset>3863975</wp:posOffset>
              </wp:positionH>
              <wp:positionV relativeFrom="page">
                <wp:posOffset>9356682</wp:posOffset>
              </wp:positionV>
              <wp:extent cx="228600" cy="19431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286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0"/>
                            <w:ind w:left="26" w:right="0" w:firstLine="0"/>
                            <w:jc w:val="left"/>
                            <w:rPr>
                              <w:sz w:val="24"/>
                            </w:rPr>
                          </w:pPr>
                          <w:r>
                            <w:rPr>
                              <w:spacing w:val="-5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24"/>
                            </w:rPr>
                            <w:instrText> PAGE  \* roman </w:instrTex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24"/>
                            </w:rPr>
                            <w:t>vii</w:t>
                          </w:r>
                          <w:r>
                            <w:rPr>
                              <w:spacing w:val="-5"/>
                              <w:sz w:val="2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04.25pt;margin-top:736.746643pt;width:18pt;height:15.3pt;mso-position-horizontal-relative:page;mso-position-vertical-relative:page;z-index:-15755776" type="#_x0000_t202" id="docshape1" filled="false" stroked="false">
              <v:textbox inset="0,0,0,0">
                <w:txbxContent>
                  <w:p>
                    <w:pPr>
                      <w:spacing w:before="10"/>
                      <w:ind w:left="26" w:right="0" w:firstLine="0"/>
                      <w:jc w:val="left"/>
                      <w:rPr>
                        <w:sz w:val="24"/>
                      </w:rPr>
                    </w:pPr>
                    <w:r>
                      <w:rPr>
                        <w:spacing w:val="-5"/>
                        <w:sz w:val="24"/>
                      </w:rPr>
                      <w:fldChar w:fldCharType="begin"/>
                    </w:r>
                    <w:r>
                      <w:rPr>
                        <w:spacing w:val="-5"/>
                        <w:sz w:val="24"/>
                      </w:rPr>
                      <w:instrText> PAGE  \* roman </w:instrText>
                    </w:r>
                    <w:r>
                      <w:rPr>
                        <w:spacing w:val="-5"/>
                        <w:sz w:val="24"/>
                      </w:rPr>
                      <w:fldChar w:fldCharType="separate"/>
                    </w:r>
                    <w:r>
                      <w:rPr>
                        <w:spacing w:val="-5"/>
                        <w:sz w:val="24"/>
                      </w:rPr>
                      <w:t>vii</w:t>
                    </w:r>
                    <w:r>
                      <w:rPr>
                        <w:spacing w:val="-5"/>
                        <w:sz w:val="24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i/>
      <w:i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2025-09-20T05:34:46Z</dcterms:created>
  <dcterms:modified xsi:type="dcterms:W3CDTF">2025-09-20T05:34:46Z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2025-09-20T00:00:00Z</vt:filetime>
  </property>
  <property fmtid="{D5CDD505-2E9C-101B-9397-08002B2CF9AE}" pid="3" name="LastSaved">
    <vt:filetime>2025-09-20T00:00:00Z</vt:filetime>
  </property>
  <property fmtid="{D5CDD505-2E9C-101B-9397-08002B2CF9AE}" pid="4" name="Producer">
    <vt:lpwstr>Pdftools SDK</vt:lpwstr>
  </property>
</Properties>
</file>