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E5" w:rsidRDefault="001055E5" w:rsidP="001055E5">
      <w:pPr>
        <w:pStyle w:val="ListParagraph"/>
        <w:spacing w:line="240" w:lineRule="auto"/>
        <w:contextualSpacing w:val="0"/>
        <w:jc w:val="center"/>
        <w:rPr>
          <w:rFonts w:ascii="Times New Roman" w:hAnsi="Times New Roman"/>
          <w:b/>
          <w:sz w:val="24"/>
          <w:szCs w:val="24"/>
          <w:lang w:val="en-US"/>
        </w:rPr>
      </w:pPr>
      <w:r>
        <w:rPr>
          <w:rFonts w:ascii="Times New Roman" w:hAnsi="Times New Roman"/>
          <w:b/>
          <w:sz w:val="24"/>
          <w:szCs w:val="24"/>
          <w:lang w:val="en-US"/>
        </w:rPr>
        <w:t>ABSTRAK</w:t>
      </w:r>
    </w:p>
    <w:p w:rsidR="001055E5" w:rsidRDefault="001055E5" w:rsidP="001055E5">
      <w:pPr>
        <w:pStyle w:val="ListParagraph"/>
        <w:spacing w:after="0" w:line="240" w:lineRule="auto"/>
        <w:ind w:left="90"/>
        <w:jc w:val="both"/>
        <w:rPr>
          <w:rFonts w:ascii="Times New Roman" w:hAnsi="Times New Roman"/>
          <w:sz w:val="24"/>
          <w:szCs w:val="24"/>
          <w:lang w:val="en-US"/>
        </w:rPr>
      </w:pPr>
      <w:proofErr w:type="spellStart"/>
      <w:r w:rsidRPr="00BA7A0F">
        <w:rPr>
          <w:rFonts w:ascii="Times New Roman" w:hAnsi="Times New Roman"/>
          <w:sz w:val="24"/>
          <w:szCs w:val="24"/>
          <w:lang w:val="en-US"/>
        </w:rPr>
        <w:t>Nilai</w:t>
      </w:r>
      <w:proofErr w:type="spellEnd"/>
      <w:r w:rsidRPr="00BA7A0F">
        <w:rPr>
          <w:rFonts w:ascii="Times New Roman" w:hAnsi="Times New Roman"/>
          <w:sz w:val="24"/>
          <w:szCs w:val="24"/>
          <w:lang w:val="en-US"/>
        </w:rPr>
        <w:t xml:space="preserve"> </w:t>
      </w:r>
      <w:proofErr w:type="spellStart"/>
      <w:proofErr w:type="gramStart"/>
      <w:r w:rsidRPr="00BA7A0F">
        <w:rPr>
          <w:rFonts w:ascii="Times New Roman" w:hAnsi="Times New Roman"/>
          <w:sz w:val="24"/>
          <w:szCs w:val="24"/>
          <w:lang w:val="en-US"/>
        </w:rPr>
        <w:t>perusahaan</w:t>
      </w:r>
      <w:proofErr w:type="spellEnd"/>
      <w:r w:rsidRPr="00BA7A0F">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proofErr w:type="gramEnd"/>
      <w:r>
        <w:rPr>
          <w:rFonts w:ascii="Times New Roman" w:hAnsi="Times New Roman"/>
          <w:sz w:val="24"/>
          <w:szCs w:val="24"/>
          <w:lang w:val="en-US"/>
        </w:rPr>
        <w:t xml:space="preserve"> </w:t>
      </w:r>
      <w:proofErr w:type="spellStart"/>
      <w:r w:rsidRPr="00BA7A0F">
        <w:rPr>
          <w:rFonts w:ascii="Times New Roman" w:hAnsi="Times New Roman"/>
          <w:sz w:val="24"/>
          <w:szCs w:val="24"/>
          <w:lang w:val="en-US"/>
        </w:rPr>
        <w:t>persepsi</w:t>
      </w:r>
      <w:proofErr w:type="spellEnd"/>
      <w:r w:rsidRPr="00BA7A0F">
        <w:rPr>
          <w:rFonts w:ascii="Times New Roman" w:hAnsi="Times New Roman"/>
          <w:sz w:val="24"/>
          <w:szCs w:val="24"/>
          <w:lang w:val="en-US"/>
        </w:rPr>
        <w:t xml:space="preserve"> investor </w:t>
      </w:r>
      <w:proofErr w:type="spellStart"/>
      <w:r w:rsidRPr="00BA7A0F">
        <w:rPr>
          <w:rFonts w:ascii="Times New Roman" w:hAnsi="Times New Roman"/>
          <w:sz w:val="24"/>
          <w:szCs w:val="24"/>
          <w:lang w:val="en-US"/>
        </w:rPr>
        <w:t>terhadap</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perusahaan</w:t>
      </w:r>
      <w:proofErr w:type="spellEnd"/>
      <w:r w:rsidRPr="00BA7A0F">
        <w:rPr>
          <w:rFonts w:ascii="Times New Roman" w:hAnsi="Times New Roman"/>
          <w:sz w:val="24"/>
          <w:szCs w:val="24"/>
          <w:lang w:val="en-US"/>
        </w:rPr>
        <w:t xml:space="preserve"> yang </w:t>
      </w:r>
      <w:proofErr w:type="spellStart"/>
      <w:r w:rsidRPr="00BA7A0F">
        <w:rPr>
          <w:rFonts w:ascii="Times New Roman" w:hAnsi="Times New Roman"/>
          <w:sz w:val="24"/>
          <w:szCs w:val="24"/>
          <w:lang w:val="en-US"/>
        </w:rPr>
        <w:t>serin</w:t>
      </w:r>
      <w:r>
        <w:rPr>
          <w:rFonts w:ascii="Times New Roman" w:hAnsi="Times New Roman"/>
          <w:sz w:val="24"/>
          <w:szCs w:val="24"/>
          <w:lang w:val="en-US"/>
        </w:rPr>
        <w:t>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berkaitan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saham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saham</w:t>
      </w:r>
      <w:proofErr w:type="spellEnd"/>
      <w:r>
        <w:rPr>
          <w:rFonts w:ascii="Times New Roman" w:hAnsi="Times New Roman"/>
          <w:sz w:val="24"/>
          <w:szCs w:val="24"/>
          <w:lang w:val="en-US"/>
        </w:rPr>
        <w:t xml:space="preserve"> yang </w:t>
      </w:r>
      <w:proofErr w:type="spellStart"/>
      <w:r w:rsidRPr="00BA7A0F">
        <w:rPr>
          <w:rFonts w:ascii="Times New Roman" w:hAnsi="Times New Roman"/>
          <w:sz w:val="24"/>
          <w:szCs w:val="24"/>
          <w:lang w:val="en-US"/>
        </w:rPr>
        <w:t>tinggi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akan</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membuat</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nilai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perusahaan</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juga</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tinggi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Nilai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perusahaan</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menjadi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hal</w:t>
      </w:r>
      <w:proofErr w:type="spellEnd"/>
      <w:r w:rsidRPr="00BA7A0F">
        <w:rPr>
          <w:rFonts w:ascii="Times New Roman" w:hAnsi="Times New Roman"/>
          <w:sz w:val="24"/>
          <w:szCs w:val="24"/>
          <w:lang w:val="en-US"/>
        </w:rPr>
        <w:t xml:space="preserve"> yang </w:t>
      </w:r>
      <w:proofErr w:type="spellStart"/>
      <w:r w:rsidRPr="00BA7A0F">
        <w:rPr>
          <w:rFonts w:ascii="Times New Roman" w:hAnsi="Times New Roman"/>
          <w:sz w:val="24"/>
          <w:szCs w:val="24"/>
          <w:lang w:val="en-US"/>
        </w:rPr>
        <w:t>penting</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sebab</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nilai</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perusahaan</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mencerminkan</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tingkat</w:t>
      </w:r>
      <w:proofErr w:type="spellEnd"/>
      <w:r w:rsidRPr="00BA7A0F">
        <w:rPr>
          <w:rFonts w:ascii="Times New Roman" w:hAnsi="Times New Roman"/>
          <w:sz w:val="24"/>
          <w:szCs w:val="24"/>
          <w:lang w:val="en-US"/>
        </w:rPr>
        <w:t xml:space="preserve"> </w:t>
      </w:r>
      <w:proofErr w:type="spellStart"/>
      <w:r w:rsidRPr="00BA7A0F">
        <w:rPr>
          <w:rFonts w:ascii="Times New Roman" w:hAnsi="Times New Roman"/>
          <w:sz w:val="24"/>
          <w:szCs w:val="24"/>
          <w:lang w:val="en-US"/>
        </w:rPr>
        <w:t>pengembali</w:t>
      </w:r>
      <w:r>
        <w:rPr>
          <w:rFonts w:ascii="Times New Roman" w:hAnsi="Times New Roman"/>
          <w:sz w:val="24"/>
          <w:szCs w:val="24"/>
          <w:lang w:val="en-US"/>
        </w:rPr>
        <w: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investasi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para investor.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ukuran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r w:rsidRPr="00A31414">
        <w:rPr>
          <w:rFonts w:ascii="Times New Roman" w:hAnsi="Times New Roman"/>
          <w:i/>
          <w:sz w:val="24"/>
          <w:szCs w:val="24"/>
          <w:lang w:val="en-US"/>
        </w:rPr>
        <w:t>leverage</w:t>
      </w:r>
      <w:r>
        <w:rPr>
          <w:rFonts w:ascii="Times New Roman" w:hAnsi="Times New Roman"/>
          <w:sz w:val="24"/>
          <w:szCs w:val="24"/>
          <w:lang w:val="en-US"/>
        </w:rPr>
        <w:t xml:space="preserve">,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dividen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profitabilitas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bersumber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laporan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manufaktur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industri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terdaftar</w:t>
      </w:r>
      <w:proofErr w:type="spellEnd"/>
      <w:r>
        <w:rPr>
          <w:rFonts w:ascii="Times New Roman" w:hAnsi="Times New Roman"/>
          <w:sz w:val="24"/>
          <w:szCs w:val="24"/>
          <w:lang w:val="en-US"/>
        </w:rPr>
        <w:t xml:space="preserve"> di Bursa </w:t>
      </w:r>
      <w:proofErr w:type="spellStart"/>
      <w:r>
        <w:rPr>
          <w:rFonts w:ascii="Times New Roman" w:hAnsi="Times New Roman"/>
          <w:sz w:val="24"/>
          <w:szCs w:val="24"/>
          <w:lang w:val="en-US"/>
        </w:rPr>
        <w:t>Efek</w:t>
      </w:r>
      <w:proofErr w:type="spellEnd"/>
      <w:r>
        <w:rPr>
          <w:rFonts w:ascii="Times New Roman" w:hAnsi="Times New Roman"/>
          <w:sz w:val="24"/>
          <w:szCs w:val="24"/>
          <w:lang w:val="en-US"/>
        </w:rPr>
        <w:t xml:space="preserve"> Indonesia (BEI) </w:t>
      </w:r>
      <w:proofErr w:type="spellStart"/>
      <w:r>
        <w:rPr>
          <w:rFonts w:ascii="Times New Roman" w:hAnsi="Times New Roman"/>
          <w:sz w:val="24"/>
          <w:szCs w:val="24"/>
          <w:lang w:val="en-US"/>
        </w:rPr>
        <w:t>periode</w:t>
      </w:r>
      <w:proofErr w:type="spellEnd"/>
      <w:r>
        <w:rPr>
          <w:rFonts w:ascii="Times New Roman" w:hAnsi="Times New Roman"/>
          <w:sz w:val="24"/>
          <w:szCs w:val="24"/>
          <w:lang w:val="en-US"/>
        </w:rPr>
        <w:t xml:space="preserve"> 2014-2020. </w:t>
      </w:r>
      <w:proofErr w:type="spellStart"/>
      <w:r>
        <w:rPr>
          <w:rFonts w:ascii="Times New Roman" w:hAnsi="Times New Roman"/>
          <w:sz w:val="24"/>
          <w:szCs w:val="24"/>
          <w:lang w:val="en-US"/>
        </w:rPr>
        <w:t>Pengambilan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r w:rsidRPr="00FC3770">
        <w:rPr>
          <w:rFonts w:ascii="Times New Roman" w:hAnsi="Times New Roman"/>
          <w:i/>
          <w:sz w:val="24"/>
          <w:szCs w:val="24"/>
          <w:lang w:val="en-US"/>
        </w:rPr>
        <w:t>purposive sampling</w:t>
      </w:r>
      <w:r>
        <w:rPr>
          <w:rFonts w:ascii="Times New Roman" w:hAnsi="Times New Roman"/>
          <w:sz w:val="24"/>
          <w:szCs w:val="24"/>
          <w:lang w:val="en-US"/>
        </w:rPr>
        <w:t xml:space="preserve"> yang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laporan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terpublikasi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periode</w:t>
      </w:r>
      <w:proofErr w:type="spellEnd"/>
      <w:r>
        <w:rPr>
          <w:rFonts w:ascii="Times New Roman" w:hAnsi="Times New Roman"/>
          <w:sz w:val="24"/>
          <w:szCs w:val="24"/>
          <w:lang w:val="en-US"/>
        </w:rPr>
        <w:t xml:space="preserve"> 2014-2020. </w:t>
      </w:r>
      <w:proofErr w:type="spellStart"/>
      <w:r>
        <w:rPr>
          <w:rFonts w:ascii="Times New Roman" w:hAnsi="Times New Roman"/>
          <w:sz w:val="24"/>
          <w:szCs w:val="24"/>
          <w:lang w:val="en-US"/>
        </w:rPr>
        <w:t>Populasi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52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didapat</w:t>
      </w:r>
      <w:proofErr w:type="spellEnd"/>
      <w:r>
        <w:rPr>
          <w:rFonts w:ascii="Times New Roman" w:hAnsi="Times New Roman"/>
          <w:sz w:val="24"/>
          <w:szCs w:val="24"/>
          <w:lang w:val="en-US"/>
        </w:rPr>
        <w:t xml:space="preserve"> 15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manufaktur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industri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dependen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sidRPr="00A31414">
        <w:rPr>
          <w:rFonts w:ascii="Times New Roman" w:hAnsi="Times New Roman"/>
          <w:i/>
          <w:sz w:val="24"/>
          <w:szCs w:val="24"/>
          <w:lang w:val="en-US"/>
        </w:rPr>
        <w:t>tobin’s</w:t>
      </w:r>
      <w:proofErr w:type="spellEnd"/>
      <w:r w:rsidRPr="00A31414">
        <w:rPr>
          <w:rFonts w:ascii="Times New Roman" w:hAnsi="Times New Roman"/>
          <w:i/>
          <w:sz w:val="24"/>
          <w:szCs w:val="24"/>
          <w:lang w:val="en-US"/>
        </w:rPr>
        <w:t xml:space="preserve"> q.</w:t>
      </w:r>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independen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ukuran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r w:rsidRPr="00A31414">
        <w:rPr>
          <w:rFonts w:ascii="Times New Roman" w:hAnsi="Times New Roman"/>
          <w:i/>
          <w:sz w:val="24"/>
          <w:szCs w:val="24"/>
          <w:lang w:val="en-US"/>
        </w:rPr>
        <w:t>leverage,</w:t>
      </w:r>
      <w:r>
        <w:rPr>
          <w:rFonts w:ascii="Times New Roman" w:hAnsi="Times New Roman"/>
          <w:sz w:val="24"/>
          <w:szCs w:val="24"/>
          <w:lang w:val="en-US"/>
        </w:rPr>
        <w:t xml:space="preserve">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dividen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profitabilitas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statistik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regresi</w:t>
      </w:r>
      <w:proofErr w:type="spellEnd"/>
      <w:r>
        <w:rPr>
          <w:rFonts w:ascii="Times New Roman" w:hAnsi="Times New Roman"/>
          <w:sz w:val="24"/>
          <w:szCs w:val="24"/>
          <w:lang w:val="en-US"/>
        </w:rPr>
        <w:t xml:space="preserve"> data panel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asumsi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klasik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ukuran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r w:rsidRPr="00A31414">
        <w:rPr>
          <w:rFonts w:ascii="Times New Roman" w:hAnsi="Times New Roman"/>
          <w:i/>
          <w:sz w:val="24"/>
          <w:szCs w:val="24"/>
          <w:lang w:val="en-US"/>
        </w:rPr>
        <w:t>leverage</w:t>
      </w:r>
      <w:r>
        <w:rPr>
          <w:rFonts w:ascii="Times New Roman" w:hAnsi="Times New Roman"/>
          <w:sz w:val="24"/>
          <w:szCs w:val="24"/>
          <w:lang w:val="en-US"/>
        </w:rPr>
        <w:t xml:space="preserve">,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dividen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profitabilitas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r w:rsidRPr="00A31414">
        <w:rPr>
          <w:rFonts w:ascii="Times New Roman" w:hAnsi="Times New Roman"/>
          <w:i/>
          <w:sz w:val="24"/>
          <w:szCs w:val="24"/>
          <w:lang w:val="en-US"/>
        </w:rPr>
        <w:t>ROE</w:t>
      </w:r>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profitabilitas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r w:rsidRPr="00A31414">
        <w:rPr>
          <w:rFonts w:ascii="Times New Roman" w:hAnsi="Times New Roman"/>
          <w:i/>
          <w:sz w:val="24"/>
          <w:szCs w:val="24"/>
          <w:lang w:val="en-US"/>
        </w:rPr>
        <w:t>ROA</w:t>
      </w:r>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
    <w:p w:rsidR="001055E5" w:rsidRPr="00BA7A0F" w:rsidRDefault="001055E5" w:rsidP="001055E5">
      <w:pPr>
        <w:pStyle w:val="ListParagraph"/>
        <w:spacing w:before="240" w:line="240" w:lineRule="auto"/>
        <w:ind w:left="90"/>
        <w:contextualSpacing w:val="0"/>
        <w:jc w:val="both"/>
        <w:rPr>
          <w:rFonts w:ascii="Times New Roman" w:hAnsi="Times New Roman"/>
          <w:sz w:val="24"/>
          <w:szCs w:val="24"/>
          <w:lang w:val="en-US"/>
        </w:rPr>
      </w:pPr>
      <w:r>
        <w:rPr>
          <w:rFonts w:ascii="Times New Roman" w:hAnsi="Times New Roman"/>
          <w:sz w:val="24"/>
          <w:szCs w:val="24"/>
          <w:lang w:val="en-US"/>
        </w:rPr>
        <w:t xml:space="preserve">Kata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Perusahaan, </w:t>
      </w:r>
      <w:r w:rsidRPr="00124863">
        <w:rPr>
          <w:rFonts w:ascii="Times New Roman" w:hAnsi="Times New Roman"/>
          <w:i/>
          <w:sz w:val="24"/>
          <w:szCs w:val="24"/>
          <w:lang w:val="en-US"/>
        </w:rPr>
        <w:t>Leverage,</w:t>
      </w:r>
      <w:r>
        <w:rPr>
          <w:rFonts w:ascii="Times New Roman" w:hAnsi="Times New Roman"/>
          <w:sz w:val="24"/>
          <w:szCs w:val="24"/>
          <w:lang w:val="en-US"/>
        </w:rPr>
        <w:t xml:space="preserve">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Dividen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Profitabilitas</w:t>
      </w:r>
      <w:proofErr w:type="spellEnd"/>
      <w:r>
        <w:rPr>
          <w:rFonts w:ascii="Times New Roman" w:hAnsi="Times New Roman"/>
          <w:sz w:val="24"/>
          <w:szCs w:val="24"/>
          <w:lang w:val="en-US"/>
        </w:rPr>
        <w:t>.</w:t>
      </w:r>
    </w:p>
    <w:p w:rsidR="001055E5" w:rsidRDefault="001055E5">
      <w:pPr>
        <w:rPr>
          <w:rFonts w:ascii="Times New Roman" w:hAnsi="Times New Roman"/>
          <w:sz w:val="24"/>
          <w:szCs w:val="24"/>
          <w:lang w:val="en-US"/>
        </w:rPr>
      </w:pPr>
      <w:r>
        <w:rPr>
          <w:rFonts w:ascii="Times New Roman" w:hAnsi="Times New Roman"/>
          <w:sz w:val="24"/>
          <w:szCs w:val="24"/>
          <w:lang w:val="en-US"/>
        </w:rPr>
        <w:br w:type="page"/>
      </w:r>
    </w:p>
    <w:p w:rsidR="001055E5" w:rsidRDefault="001055E5" w:rsidP="001055E5">
      <w:pPr>
        <w:spacing w:line="240" w:lineRule="auto"/>
        <w:rPr>
          <w:rFonts w:ascii="Times New Roman" w:hAnsi="Times New Roman"/>
          <w:sz w:val="24"/>
          <w:szCs w:val="24"/>
          <w:lang w:val="en-US"/>
        </w:rPr>
      </w:pPr>
      <w:bookmarkStart w:id="0" w:name="_GoBack"/>
      <w:bookmarkEnd w:id="0"/>
    </w:p>
    <w:p w:rsidR="001055E5" w:rsidRPr="00916F7B" w:rsidRDefault="001055E5" w:rsidP="001055E5">
      <w:pPr>
        <w:spacing w:line="240" w:lineRule="auto"/>
        <w:jc w:val="center"/>
        <w:rPr>
          <w:rFonts w:ascii="Times New Roman" w:hAnsi="Times New Roman"/>
          <w:b/>
          <w:i/>
          <w:sz w:val="24"/>
          <w:szCs w:val="24"/>
          <w:lang w:val="en-US"/>
        </w:rPr>
      </w:pPr>
      <w:r w:rsidRPr="00916F7B">
        <w:rPr>
          <w:rFonts w:ascii="Times New Roman" w:hAnsi="Times New Roman"/>
          <w:b/>
          <w:i/>
          <w:sz w:val="24"/>
          <w:szCs w:val="24"/>
          <w:lang w:val="en-US"/>
        </w:rPr>
        <w:t>ABSTRACT</w:t>
      </w:r>
    </w:p>
    <w:p w:rsidR="001055E5" w:rsidRPr="00916F7B" w:rsidRDefault="001055E5" w:rsidP="001055E5">
      <w:pPr>
        <w:spacing w:line="240" w:lineRule="auto"/>
        <w:jc w:val="both"/>
        <w:rPr>
          <w:rFonts w:ascii="Times New Roman" w:hAnsi="Times New Roman"/>
          <w:i/>
          <w:sz w:val="24"/>
          <w:szCs w:val="24"/>
          <w:lang w:val="en-US"/>
        </w:rPr>
      </w:pPr>
      <w:r w:rsidRPr="00916F7B">
        <w:rPr>
          <w:rFonts w:ascii="Times New Roman" w:hAnsi="Times New Roman"/>
          <w:i/>
          <w:sz w:val="24"/>
          <w:szCs w:val="24"/>
          <w:lang w:val="en-US"/>
        </w:rPr>
        <w:t>Value investor perception of the company is often associated with the company’s stock price, the higher the stock price will make the company’s value is also high. The company’s value becomes important, because the company’s value reflects the return on investment of the investors. The purpose of this study is to determine the effect of firm size, leverage, dividend policy and profitability on firm value. The data for this study is sourced from the financial statements of consumer goods manufacturing companies listed on the Indonesia Stock Exchange (IDX) for the 2014-2020 period. Sampling using purposive sampling which has published annual financial reports for the period 2014-2020. The population of this study was 52 companies and obtained 15 samples of manufacturing companies in the consumer goods industry. The dependent variable in this study is firm value which is measured using Tobin's q. The independent variables in this study are firm size, leverage, dividend policy and profitability. The analysis used in this research is descriptive statistical analysis and panel data regression analysis and classical assumption test. The results of the study stated that firm size, leverage, dividend policy and profitability as measured by ROE had no effect on firm value, while the profitability variable measured by ROA had a positive effect on firm value.</w:t>
      </w:r>
    </w:p>
    <w:p w:rsidR="003C1ABC" w:rsidRDefault="001055E5" w:rsidP="001055E5">
      <w:r w:rsidRPr="00916F7B">
        <w:rPr>
          <w:rFonts w:ascii="Times New Roman" w:hAnsi="Times New Roman"/>
          <w:i/>
          <w:sz w:val="24"/>
          <w:szCs w:val="24"/>
          <w:lang w:val="en-US"/>
        </w:rPr>
        <w:t>Keywords: Firm Value, Leverage, Dividend Policy, Profitability</w:t>
      </w:r>
    </w:p>
    <w:sectPr w:rsidR="003C1ABC" w:rsidSect="001055E5">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E5"/>
    <w:rsid w:val="001055E5"/>
    <w:rsid w:val="002418AA"/>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2C84C-03D4-40F4-BCD2-F58B5AB3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5E5"/>
    <w:rPr>
      <w:rFonts w:ascii="Calibri" w:eastAsia="Times New Roman" w:hAnsi="Calibri" w:cs="Times New Roman"/>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1055E5"/>
    <w:pPr>
      <w:ind w:left="720"/>
      <w:contextualSpacing/>
    </w:pPr>
  </w:style>
  <w:style w:type="character" w:customStyle="1" w:styleId="ListParagraphChar">
    <w:name w:val="List Paragraph Char"/>
    <w:link w:val="ListParagraph"/>
    <w:uiPriority w:val="34"/>
    <w:locked/>
    <w:rsid w:val="001055E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2026-01-31T04:11:00Z</dcterms:created>
  <dcterms:modified xsi:type="dcterms:W3CDTF">2026-01-31T04:12:00Z</dcterms:modified>
</cp:coreProperties>
</file>