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5AE" w:rsidRPr="005E3349" w:rsidRDefault="005D55AE" w:rsidP="005D55AE">
      <w:pPr>
        <w:pStyle w:val="Heading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06414043"/>
      <w:r w:rsidRPr="005E3349">
        <w:rPr>
          <w:rFonts w:ascii="Times New Roman" w:hAnsi="Times New Roman" w:cs="Times New Roman"/>
          <w:b/>
          <w:bCs/>
          <w:color w:val="auto"/>
          <w:sz w:val="24"/>
          <w:szCs w:val="24"/>
        </w:rPr>
        <w:t>ABSTRAK</w:t>
      </w:r>
      <w:bookmarkEnd w:id="0"/>
    </w:p>
    <w:p w:rsidR="005D55AE" w:rsidRDefault="005D55AE" w:rsidP="005D55AE">
      <w:pPr>
        <w:rPr>
          <w:rFonts w:asciiTheme="majorBidi" w:hAnsiTheme="majorBidi"/>
          <w:b/>
          <w:bCs/>
          <w:sz w:val="24"/>
          <w:szCs w:val="24"/>
        </w:rPr>
      </w:pPr>
    </w:p>
    <w:p w:rsidR="005D55AE" w:rsidRPr="00800A07" w:rsidRDefault="005D55AE" w:rsidP="005D55AE">
      <w:pPr>
        <w:spacing w:after="0" w:line="240" w:lineRule="auto"/>
        <w:jc w:val="both"/>
        <w:rPr>
          <w:rFonts w:asciiTheme="majorBidi" w:hAnsiTheme="majorBidi"/>
          <w:sz w:val="24"/>
          <w:szCs w:val="24"/>
        </w:rPr>
      </w:pPr>
      <w:proofErr w:type="spellStart"/>
      <w:r w:rsidRPr="00800A07">
        <w:rPr>
          <w:rFonts w:asciiTheme="majorBidi" w:hAnsiTheme="majorBidi"/>
          <w:sz w:val="24"/>
          <w:szCs w:val="24"/>
        </w:rPr>
        <w:t>Penelitian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ini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mengimplementasikan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algoritma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702AF">
        <w:rPr>
          <w:rFonts w:asciiTheme="majorBidi" w:hAnsiTheme="majorBidi"/>
          <w:i/>
          <w:iCs/>
          <w:sz w:val="24"/>
          <w:szCs w:val="24"/>
        </w:rPr>
        <w:t>XGBoost</w:t>
      </w:r>
      <w:proofErr w:type="spellEnd"/>
      <w:r>
        <w:rPr>
          <w:rFonts w:asciiTheme="majorBidi" w:hAnsi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untuk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sistem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analisis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sentimen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aplikasi</w:t>
      </w:r>
      <w:proofErr w:type="spellEnd"/>
      <w:r>
        <w:rPr>
          <w:rFonts w:asciiTheme="majorBidi" w:hAnsiTheme="majorBidi"/>
          <w:sz w:val="24"/>
          <w:szCs w:val="24"/>
        </w:rPr>
        <w:t xml:space="preserve"> DANA. </w:t>
      </w:r>
      <w:proofErr w:type="spellStart"/>
      <w:r>
        <w:rPr>
          <w:rFonts w:asciiTheme="majorBidi" w:hAnsiTheme="majorBidi"/>
          <w:sz w:val="24"/>
          <w:szCs w:val="24"/>
        </w:rPr>
        <w:t>Penelitian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ini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bertujuan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untuk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mengetahui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nilai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akurasi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metode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 </w:t>
      </w:r>
      <w:r w:rsidRPr="005E4B40">
        <w:rPr>
          <w:rFonts w:asciiTheme="majorBidi" w:hAnsiTheme="majorBidi"/>
          <w:i/>
          <w:iCs/>
          <w:sz w:val="24"/>
          <w:szCs w:val="24"/>
        </w:rPr>
        <w:t>Extreme Gradient Boosting</w:t>
      </w:r>
      <w:r w:rsidRPr="00800A07">
        <w:rPr>
          <w:rFonts w:asciiTheme="majorBidi" w:hAnsiTheme="majorBidi"/>
          <w:sz w:val="24"/>
          <w:szCs w:val="24"/>
        </w:rPr>
        <w:t xml:space="preserve"> (</w:t>
      </w:r>
      <w:proofErr w:type="spellStart"/>
      <w:r w:rsidRPr="005E4B40">
        <w:rPr>
          <w:rFonts w:asciiTheme="majorBidi" w:hAnsiTheme="majorBidi"/>
          <w:i/>
          <w:iCs/>
          <w:sz w:val="24"/>
          <w:szCs w:val="24"/>
        </w:rPr>
        <w:t>XGBoost</w:t>
      </w:r>
      <w:proofErr w:type="spellEnd"/>
      <w:r w:rsidRPr="00800A07">
        <w:rPr>
          <w:rFonts w:asciiTheme="majorBidi" w:hAnsiTheme="majorBidi"/>
          <w:sz w:val="24"/>
          <w:szCs w:val="24"/>
        </w:rPr>
        <w:t>)</w:t>
      </w:r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dalam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mengklasifikasikan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sentimen</w:t>
      </w:r>
      <w:proofErr w:type="spellEnd"/>
      <w:r>
        <w:rPr>
          <w:rFonts w:asciiTheme="majorBidi" w:hAnsi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/>
          <w:sz w:val="24"/>
          <w:szCs w:val="24"/>
        </w:rPr>
        <w:t>positif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negatif</w:t>
      </w:r>
      <w:proofErr w:type="spellEnd"/>
      <w:r>
        <w:rPr>
          <w:rFonts w:asciiTheme="majorBidi" w:hAnsiTheme="majorBidi"/>
          <w:sz w:val="24"/>
          <w:szCs w:val="24"/>
        </w:rPr>
        <w:t xml:space="preserve">) </w:t>
      </w:r>
      <w:proofErr w:type="spellStart"/>
      <w:r>
        <w:rPr>
          <w:rFonts w:asciiTheme="majorBidi" w:hAnsiTheme="majorBidi"/>
          <w:sz w:val="24"/>
          <w:szCs w:val="24"/>
        </w:rPr>
        <w:t>pengguna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aplikasi</w:t>
      </w:r>
      <w:proofErr w:type="spellEnd"/>
      <w:r>
        <w:rPr>
          <w:rFonts w:asciiTheme="majorBidi" w:hAnsiTheme="majorBidi"/>
          <w:sz w:val="24"/>
          <w:szCs w:val="24"/>
        </w:rPr>
        <w:t xml:space="preserve"> DANA. </w:t>
      </w:r>
      <w:proofErr w:type="spellStart"/>
      <w:r>
        <w:rPr>
          <w:rFonts w:asciiTheme="majorBidi" w:hAnsiTheme="majorBidi"/>
          <w:sz w:val="24"/>
          <w:szCs w:val="24"/>
        </w:rPr>
        <w:t>Metode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meliputi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pengambilan</w:t>
      </w:r>
      <w:proofErr w:type="spellEnd"/>
      <w:r>
        <w:rPr>
          <w:rFonts w:asciiTheme="majorBidi" w:hAnsiTheme="majorBidi"/>
          <w:sz w:val="24"/>
          <w:szCs w:val="24"/>
        </w:rPr>
        <w:t xml:space="preserve"> dataset, proses </w:t>
      </w:r>
      <w:r>
        <w:rPr>
          <w:rFonts w:asciiTheme="majorBidi" w:hAnsiTheme="majorBidi"/>
          <w:i/>
          <w:iCs/>
          <w:sz w:val="24"/>
          <w:szCs w:val="24"/>
        </w:rPr>
        <w:t>preprocessing</w:t>
      </w:r>
      <w:r>
        <w:rPr>
          <w:rFonts w:asciiTheme="majorBidi" w:hAnsi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/>
          <w:sz w:val="24"/>
          <w:szCs w:val="24"/>
        </w:rPr>
        <w:t>pelatihan</w:t>
      </w:r>
      <w:proofErr w:type="spellEnd"/>
      <w:r>
        <w:rPr>
          <w:rFonts w:asciiTheme="majorBidi" w:hAnsiTheme="majorBidi"/>
          <w:sz w:val="24"/>
          <w:szCs w:val="24"/>
        </w:rPr>
        <w:t xml:space="preserve"> data </w:t>
      </w:r>
      <w:proofErr w:type="spellStart"/>
      <w:r>
        <w:rPr>
          <w:rFonts w:asciiTheme="majorBidi" w:hAnsiTheme="majorBidi"/>
          <w:sz w:val="24"/>
          <w:szCs w:val="24"/>
        </w:rPr>
        <w:t>uji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data </w:t>
      </w:r>
      <w:proofErr w:type="spellStart"/>
      <w:r>
        <w:rPr>
          <w:rFonts w:asciiTheme="majorBidi" w:hAnsiTheme="majorBidi"/>
          <w:sz w:val="24"/>
          <w:szCs w:val="24"/>
        </w:rPr>
        <w:t>latih</w:t>
      </w:r>
      <w:proofErr w:type="spellEnd"/>
      <w:r>
        <w:rPr>
          <w:rFonts w:asciiTheme="majorBidi" w:hAnsi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/>
          <w:sz w:val="24"/>
          <w:szCs w:val="24"/>
        </w:rPr>
        <w:t>implementasi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algoritma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702AF">
        <w:rPr>
          <w:rFonts w:asciiTheme="majorBidi" w:hAnsiTheme="majorBidi"/>
          <w:i/>
          <w:iCs/>
          <w:sz w:val="24"/>
          <w:szCs w:val="24"/>
        </w:rPr>
        <w:t>XGBoost</w:t>
      </w:r>
      <w:proofErr w:type="spellEnd"/>
      <w:r>
        <w:rPr>
          <w:rFonts w:asciiTheme="majorBidi" w:hAnsi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/>
          <w:sz w:val="24"/>
          <w:szCs w:val="24"/>
        </w:rPr>
        <w:t>visualisasi</w:t>
      </w:r>
      <w:proofErr w:type="spellEnd"/>
      <w:r>
        <w:rPr>
          <w:rFonts w:asciiTheme="majorBidi" w:hAnsiTheme="majorBidi"/>
          <w:sz w:val="24"/>
          <w:szCs w:val="24"/>
        </w:rPr>
        <w:t xml:space="preserve"> kata </w:t>
      </w:r>
      <w:proofErr w:type="spellStart"/>
      <w:r>
        <w:rPr>
          <w:rFonts w:asciiTheme="majorBidi" w:hAnsiTheme="majorBidi"/>
          <w:sz w:val="24"/>
          <w:szCs w:val="24"/>
        </w:rPr>
        <w:t>positif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negatif</w:t>
      </w:r>
      <w:proofErr w:type="spellEnd"/>
      <w:r>
        <w:rPr>
          <w:rFonts w:asciiTheme="majorBidi" w:hAnsi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evaluasi</w:t>
      </w:r>
      <w:proofErr w:type="spellEnd"/>
      <w:r>
        <w:rPr>
          <w:rFonts w:asciiTheme="majorBidi" w:hAnsiTheme="majorBidi"/>
          <w:sz w:val="24"/>
          <w:szCs w:val="24"/>
        </w:rPr>
        <w:t xml:space="preserve"> model </w:t>
      </w:r>
      <w:proofErr w:type="spellStart"/>
      <w:r>
        <w:rPr>
          <w:rFonts w:asciiTheme="majorBidi" w:hAnsiTheme="majorBidi"/>
          <w:sz w:val="24"/>
          <w:szCs w:val="24"/>
        </w:rPr>
        <w:t>menggunakan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kurva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r w:rsidRPr="005702AF">
        <w:rPr>
          <w:rFonts w:asciiTheme="majorBidi" w:hAnsiTheme="majorBidi"/>
          <w:i/>
          <w:iCs/>
          <w:sz w:val="24"/>
          <w:szCs w:val="24"/>
        </w:rPr>
        <w:t>ROC</w:t>
      </w:r>
      <w:r>
        <w:rPr>
          <w:rFonts w:asciiTheme="majorBidi" w:hAnsiTheme="majorBidi"/>
          <w:sz w:val="24"/>
          <w:szCs w:val="24"/>
        </w:rPr>
        <w:t xml:space="preserve"> (</w:t>
      </w:r>
      <w:r>
        <w:rPr>
          <w:rFonts w:asciiTheme="majorBidi" w:hAnsiTheme="majorBidi"/>
          <w:i/>
          <w:iCs/>
          <w:sz w:val="24"/>
          <w:szCs w:val="24"/>
        </w:rPr>
        <w:t>Receiver Operating Characteristic</w:t>
      </w:r>
      <w:r>
        <w:rPr>
          <w:rFonts w:asciiTheme="majorBidi" w:hAnsiTheme="majorBidi"/>
          <w:sz w:val="24"/>
          <w:szCs w:val="24"/>
        </w:rPr>
        <w:t xml:space="preserve">). </w:t>
      </w:r>
      <w:proofErr w:type="spellStart"/>
      <w:r w:rsidRPr="00167480">
        <w:rPr>
          <w:rFonts w:asciiTheme="majorBidi" w:hAnsiTheme="majorBidi"/>
          <w:sz w:val="24"/>
          <w:szCs w:val="24"/>
        </w:rPr>
        <w:t>Sumber</w:t>
      </w:r>
      <w:proofErr w:type="spellEnd"/>
      <w:r w:rsidRPr="00167480">
        <w:rPr>
          <w:rFonts w:asciiTheme="majorBidi" w:hAnsiTheme="majorBidi"/>
          <w:sz w:val="24"/>
          <w:szCs w:val="24"/>
        </w:rPr>
        <w:t xml:space="preserve"> data </w:t>
      </w:r>
      <w:proofErr w:type="spellStart"/>
      <w:r w:rsidRPr="00167480">
        <w:rPr>
          <w:rFonts w:asciiTheme="majorBidi" w:hAnsiTheme="majorBidi"/>
          <w:sz w:val="24"/>
          <w:szCs w:val="24"/>
        </w:rPr>
        <w:t>terdiri</w:t>
      </w:r>
      <w:proofErr w:type="spellEnd"/>
      <w:r w:rsidRPr="00167480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167480">
        <w:rPr>
          <w:rFonts w:asciiTheme="majorBidi" w:hAnsiTheme="majorBidi"/>
          <w:sz w:val="24"/>
          <w:szCs w:val="24"/>
        </w:rPr>
        <w:t>dari</w:t>
      </w:r>
      <w:proofErr w:type="spellEnd"/>
      <w:r w:rsidRPr="00167480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167480">
        <w:rPr>
          <w:rFonts w:asciiTheme="majorBidi" w:hAnsiTheme="majorBidi"/>
          <w:sz w:val="24"/>
          <w:szCs w:val="24"/>
        </w:rPr>
        <w:t>ulasan</w:t>
      </w:r>
      <w:proofErr w:type="spellEnd"/>
      <w:r w:rsidRPr="00167480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167480">
        <w:rPr>
          <w:rFonts w:asciiTheme="majorBidi" w:hAnsiTheme="majorBidi"/>
          <w:sz w:val="24"/>
          <w:szCs w:val="24"/>
        </w:rPr>
        <w:t>berbahasa</w:t>
      </w:r>
      <w:proofErr w:type="spellEnd"/>
      <w:r w:rsidRPr="00167480">
        <w:rPr>
          <w:rFonts w:asciiTheme="majorBidi" w:hAnsiTheme="majorBidi"/>
          <w:sz w:val="24"/>
          <w:szCs w:val="24"/>
        </w:rPr>
        <w:t xml:space="preserve"> Indonesia yang </w:t>
      </w:r>
      <w:proofErr w:type="spellStart"/>
      <w:r w:rsidRPr="00167480">
        <w:rPr>
          <w:rFonts w:asciiTheme="majorBidi" w:hAnsiTheme="majorBidi"/>
          <w:sz w:val="24"/>
          <w:szCs w:val="24"/>
        </w:rPr>
        <w:t>diperoleh</w:t>
      </w:r>
      <w:proofErr w:type="spellEnd"/>
      <w:r w:rsidRPr="00167480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167480">
        <w:rPr>
          <w:rFonts w:asciiTheme="majorBidi" w:hAnsiTheme="majorBidi"/>
          <w:sz w:val="24"/>
          <w:szCs w:val="24"/>
        </w:rPr>
        <w:t>menggunakan</w:t>
      </w:r>
      <w:proofErr w:type="spellEnd"/>
      <w:r w:rsidRPr="00167480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167480">
        <w:rPr>
          <w:rFonts w:asciiTheme="majorBidi" w:hAnsiTheme="majorBidi"/>
          <w:sz w:val="24"/>
          <w:szCs w:val="24"/>
        </w:rPr>
        <w:t>pendekatan</w:t>
      </w:r>
      <w:proofErr w:type="spellEnd"/>
      <w:r w:rsidRPr="00167480">
        <w:rPr>
          <w:rFonts w:asciiTheme="majorBidi" w:hAnsiTheme="majorBidi"/>
          <w:sz w:val="24"/>
          <w:szCs w:val="24"/>
        </w:rPr>
        <w:t xml:space="preserve"> </w:t>
      </w:r>
      <w:r w:rsidRPr="00161027">
        <w:rPr>
          <w:rFonts w:asciiTheme="majorBidi" w:hAnsiTheme="majorBidi"/>
          <w:i/>
          <w:sz w:val="24"/>
          <w:szCs w:val="24"/>
        </w:rPr>
        <w:t>web scraping</w:t>
      </w:r>
      <w:r w:rsidRPr="00167480">
        <w:rPr>
          <w:rFonts w:asciiTheme="majorBidi" w:hAnsiTheme="majorBidi"/>
          <w:sz w:val="24"/>
          <w:szCs w:val="24"/>
        </w:rPr>
        <w:t>.</w:t>
      </w:r>
      <w:r w:rsidRPr="00800A0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Tahapan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r w:rsidRPr="00800A07">
        <w:rPr>
          <w:rFonts w:asciiTheme="majorBidi" w:hAnsiTheme="majorBidi"/>
          <w:sz w:val="24"/>
          <w:szCs w:val="24"/>
        </w:rPr>
        <w:t>proses</w:t>
      </w:r>
      <w:r>
        <w:rPr>
          <w:rFonts w:asciiTheme="majorBidi" w:hAnsiTheme="majorBidi"/>
          <w:sz w:val="24"/>
          <w:szCs w:val="24"/>
        </w:rPr>
        <w:t xml:space="preserve"> </w:t>
      </w:r>
      <w:r>
        <w:rPr>
          <w:rFonts w:asciiTheme="majorBidi" w:hAnsiTheme="majorBidi"/>
          <w:i/>
          <w:iCs/>
          <w:sz w:val="24"/>
          <w:szCs w:val="24"/>
        </w:rPr>
        <w:t>preprocessing</w:t>
      </w:r>
      <w:r w:rsidRPr="00800A07">
        <w:rPr>
          <w:rFonts w:asciiTheme="majorBidi" w:hAnsiTheme="majorBidi"/>
          <w:sz w:val="24"/>
          <w:szCs w:val="24"/>
        </w:rPr>
        <w:t xml:space="preserve"> data </w:t>
      </w:r>
      <w:proofErr w:type="spellStart"/>
      <w:r w:rsidRPr="00800A07">
        <w:rPr>
          <w:rFonts w:asciiTheme="majorBidi" w:hAnsiTheme="majorBidi"/>
          <w:sz w:val="24"/>
          <w:szCs w:val="24"/>
        </w:rPr>
        <w:t>seperti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E4B40">
        <w:rPr>
          <w:rFonts w:asciiTheme="majorBidi" w:hAnsiTheme="majorBidi"/>
          <w:i/>
          <w:iCs/>
          <w:sz w:val="24"/>
          <w:szCs w:val="24"/>
        </w:rPr>
        <w:t>tokenisasi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, </w:t>
      </w:r>
      <w:proofErr w:type="spellStart"/>
      <w:r w:rsidRPr="005E4B40">
        <w:rPr>
          <w:rFonts w:asciiTheme="majorBidi" w:hAnsiTheme="majorBidi"/>
          <w:i/>
          <w:iCs/>
          <w:sz w:val="24"/>
          <w:szCs w:val="24"/>
        </w:rPr>
        <w:t>stopword</w:t>
      </w:r>
      <w:proofErr w:type="spellEnd"/>
      <w:r w:rsidRPr="00800A07">
        <w:rPr>
          <w:rFonts w:asciiTheme="majorBidi" w:hAnsiTheme="majorBidi"/>
          <w:sz w:val="24"/>
          <w:szCs w:val="24"/>
        </w:rPr>
        <w:t>,</w:t>
      </w:r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E4B40">
        <w:rPr>
          <w:rFonts w:asciiTheme="majorBidi" w:hAnsiTheme="majorBidi"/>
          <w:i/>
          <w:iCs/>
          <w:sz w:val="24"/>
          <w:szCs w:val="24"/>
        </w:rPr>
        <w:t>normalisasi</w:t>
      </w:r>
      <w:proofErr w:type="spellEnd"/>
      <w:r>
        <w:rPr>
          <w:rFonts w:asciiTheme="majorBidi" w:hAnsiTheme="majorBidi"/>
          <w:sz w:val="24"/>
          <w:szCs w:val="24"/>
        </w:rPr>
        <w:t xml:space="preserve">, </w:t>
      </w:r>
      <w:r w:rsidRPr="005E4B40">
        <w:rPr>
          <w:rFonts w:asciiTheme="majorBidi" w:hAnsiTheme="majorBidi"/>
          <w:i/>
          <w:iCs/>
          <w:sz w:val="24"/>
          <w:szCs w:val="24"/>
        </w:rPr>
        <w:t>filtering</w:t>
      </w:r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A251E">
        <w:rPr>
          <w:rFonts w:asciiTheme="majorBidi" w:hAnsiTheme="majorBidi"/>
          <w:i/>
          <w:iCs/>
          <w:sz w:val="24"/>
          <w:szCs w:val="24"/>
        </w:rPr>
        <w:t>casefolding</w:t>
      </w:r>
      <w:proofErr w:type="spellEnd"/>
      <w:r>
        <w:rPr>
          <w:rFonts w:asciiTheme="majorBidi" w:hAnsiTheme="majorBidi"/>
          <w:sz w:val="24"/>
          <w:szCs w:val="24"/>
        </w:rPr>
        <w:t xml:space="preserve">. </w:t>
      </w:r>
      <w:proofErr w:type="spellStart"/>
      <w:r w:rsidRPr="00800A07">
        <w:rPr>
          <w:rFonts w:asciiTheme="majorBidi" w:hAnsiTheme="majorBidi"/>
          <w:sz w:val="24"/>
          <w:szCs w:val="24"/>
        </w:rPr>
        <w:t>Selanjutnya</w:t>
      </w:r>
      <w:proofErr w:type="spellEnd"/>
      <w:r w:rsidRPr="00800A07">
        <w:rPr>
          <w:rFonts w:asciiTheme="majorBidi" w:hAnsiTheme="majorBidi"/>
          <w:sz w:val="24"/>
          <w:szCs w:val="24"/>
        </w:rPr>
        <w:t>,</w:t>
      </w:r>
      <w:r w:rsidRPr="00D51D6C">
        <w:t xml:space="preserve"> </w:t>
      </w:r>
      <w:proofErr w:type="spellStart"/>
      <w:r w:rsidRPr="00D51D6C">
        <w:rPr>
          <w:rFonts w:asciiTheme="majorBidi" w:hAnsiTheme="majorBidi"/>
          <w:sz w:val="24"/>
          <w:szCs w:val="24"/>
        </w:rPr>
        <w:t>Fitur</w:t>
      </w:r>
      <w:proofErr w:type="spellEnd"/>
      <w:r w:rsidRPr="00D51D6C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D51D6C">
        <w:rPr>
          <w:rFonts w:asciiTheme="majorBidi" w:hAnsiTheme="majorBidi"/>
          <w:sz w:val="24"/>
          <w:szCs w:val="24"/>
        </w:rPr>
        <w:t>teks</w:t>
      </w:r>
      <w:proofErr w:type="spellEnd"/>
      <w:r w:rsidRPr="00D51D6C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D51D6C">
        <w:rPr>
          <w:rFonts w:asciiTheme="majorBidi" w:hAnsiTheme="majorBidi"/>
          <w:sz w:val="24"/>
          <w:szCs w:val="24"/>
        </w:rPr>
        <w:t>di</w:t>
      </w:r>
      <w:r>
        <w:rPr>
          <w:rFonts w:asciiTheme="majorBidi" w:hAnsiTheme="majorBidi"/>
          <w:sz w:val="24"/>
          <w:szCs w:val="24"/>
        </w:rPr>
        <w:t>ekstraksi</w:t>
      </w:r>
      <w:proofErr w:type="spellEnd"/>
      <w:r w:rsidRPr="00D51D6C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D51D6C">
        <w:rPr>
          <w:rFonts w:asciiTheme="majorBidi" w:hAnsiTheme="majorBidi"/>
          <w:sz w:val="24"/>
          <w:szCs w:val="24"/>
        </w:rPr>
        <w:t>menggunakan</w:t>
      </w:r>
      <w:proofErr w:type="spellEnd"/>
      <w:r w:rsidRPr="00D51D6C">
        <w:rPr>
          <w:rFonts w:asciiTheme="majorBidi" w:hAnsiTheme="majorBidi"/>
          <w:sz w:val="24"/>
          <w:szCs w:val="24"/>
        </w:rPr>
        <w:t xml:space="preserve"> </w:t>
      </w:r>
      <w:r w:rsidRPr="00B071A5">
        <w:rPr>
          <w:rFonts w:asciiTheme="majorBidi" w:hAnsiTheme="majorBidi"/>
          <w:i/>
          <w:sz w:val="24"/>
          <w:szCs w:val="24"/>
        </w:rPr>
        <w:t>TF-IDF</w:t>
      </w:r>
      <w:r w:rsidRPr="00D51D6C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D51D6C">
        <w:rPr>
          <w:rFonts w:asciiTheme="majorBidi" w:hAnsiTheme="majorBidi"/>
          <w:sz w:val="24"/>
          <w:szCs w:val="24"/>
        </w:rPr>
        <w:t>dan</w:t>
      </w:r>
      <w:proofErr w:type="spellEnd"/>
      <w:r w:rsidRPr="00D51D6C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D51D6C">
        <w:rPr>
          <w:rFonts w:asciiTheme="majorBidi" w:hAnsiTheme="majorBidi"/>
          <w:sz w:val="24"/>
          <w:szCs w:val="24"/>
        </w:rPr>
        <w:t>diklasifikasikan</w:t>
      </w:r>
      <w:proofErr w:type="spellEnd"/>
      <w:r w:rsidRPr="00D51D6C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D51D6C">
        <w:rPr>
          <w:rFonts w:asciiTheme="majorBidi" w:hAnsiTheme="majorBidi"/>
          <w:sz w:val="24"/>
          <w:szCs w:val="24"/>
        </w:rPr>
        <w:t>ke</w:t>
      </w:r>
      <w:proofErr w:type="spellEnd"/>
      <w:r w:rsidRPr="00D51D6C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D51D6C">
        <w:rPr>
          <w:rFonts w:asciiTheme="majorBidi" w:hAnsiTheme="majorBidi"/>
          <w:sz w:val="24"/>
          <w:szCs w:val="24"/>
        </w:rPr>
        <w:t>dalam</w:t>
      </w:r>
      <w:proofErr w:type="spellEnd"/>
      <w:r w:rsidRPr="00D51D6C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D51D6C">
        <w:rPr>
          <w:rFonts w:asciiTheme="majorBidi" w:hAnsiTheme="majorBidi"/>
          <w:sz w:val="24"/>
          <w:szCs w:val="24"/>
        </w:rPr>
        <w:t>sentimen</w:t>
      </w:r>
      <w:proofErr w:type="spellEnd"/>
      <w:r w:rsidRPr="00D51D6C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D51D6C">
        <w:rPr>
          <w:rFonts w:asciiTheme="majorBidi" w:hAnsiTheme="majorBidi"/>
          <w:sz w:val="24"/>
          <w:szCs w:val="24"/>
        </w:rPr>
        <w:t>positif</w:t>
      </w:r>
      <w:proofErr w:type="spellEnd"/>
      <w:r w:rsidRPr="00D51D6C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D51D6C">
        <w:rPr>
          <w:rFonts w:asciiTheme="majorBidi" w:hAnsiTheme="majorBidi"/>
          <w:sz w:val="24"/>
          <w:szCs w:val="24"/>
        </w:rPr>
        <w:t>atau</w:t>
      </w:r>
      <w:proofErr w:type="spellEnd"/>
      <w:r w:rsidRPr="00D51D6C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D51D6C">
        <w:rPr>
          <w:rFonts w:asciiTheme="majorBidi" w:hAnsiTheme="majorBidi"/>
          <w:sz w:val="24"/>
          <w:szCs w:val="24"/>
        </w:rPr>
        <w:t>negatif</w:t>
      </w:r>
      <w:proofErr w:type="spellEnd"/>
      <w:r w:rsidRPr="00D51D6C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D51D6C">
        <w:rPr>
          <w:rFonts w:asciiTheme="majorBidi" w:hAnsiTheme="majorBidi"/>
          <w:sz w:val="24"/>
          <w:szCs w:val="24"/>
        </w:rPr>
        <w:t>dengan</w:t>
      </w:r>
      <w:proofErr w:type="spellEnd"/>
      <w:r w:rsidRPr="00D51D6C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D51D6C">
        <w:rPr>
          <w:rFonts w:asciiTheme="majorBidi" w:hAnsiTheme="majorBidi"/>
          <w:sz w:val="24"/>
          <w:szCs w:val="24"/>
        </w:rPr>
        <w:t>algoritma</w:t>
      </w:r>
      <w:proofErr w:type="spellEnd"/>
      <w:r w:rsidRPr="00D51D6C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B071A5">
        <w:rPr>
          <w:rFonts w:asciiTheme="majorBidi" w:hAnsiTheme="majorBidi"/>
          <w:i/>
          <w:sz w:val="24"/>
          <w:szCs w:val="24"/>
        </w:rPr>
        <w:t>XGBoost</w:t>
      </w:r>
      <w:proofErr w:type="spellEnd"/>
      <w:r w:rsidRPr="00B071A5">
        <w:rPr>
          <w:rFonts w:asciiTheme="majorBidi" w:hAnsiTheme="majorBidi"/>
          <w:i/>
          <w:sz w:val="24"/>
          <w:szCs w:val="24"/>
        </w:rPr>
        <w:t>.</w:t>
      </w:r>
      <w:r>
        <w:rPr>
          <w:rFonts w:asciiTheme="majorBidi" w:hAnsiTheme="majorBidi"/>
          <w:sz w:val="24"/>
          <w:szCs w:val="24"/>
        </w:rPr>
        <w:t xml:space="preserve"> </w:t>
      </w:r>
      <w:r w:rsidRPr="00800A07">
        <w:rPr>
          <w:rFonts w:asciiTheme="majorBidi" w:hAnsiTheme="majorBidi"/>
          <w:sz w:val="24"/>
          <w:szCs w:val="24"/>
        </w:rPr>
        <w:t>Hasil</w:t>
      </w:r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menunjukkan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bahwa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 model </w:t>
      </w:r>
      <w:proofErr w:type="spellStart"/>
      <w:r w:rsidRPr="005E4B40">
        <w:rPr>
          <w:rFonts w:asciiTheme="majorBidi" w:hAnsiTheme="majorBidi"/>
          <w:i/>
          <w:iCs/>
          <w:sz w:val="24"/>
          <w:szCs w:val="24"/>
        </w:rPr>
        <w:t>XGBoost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berhasil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mencapai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akurasi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sebesar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 78%</w:t>
      </w:r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dalam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mengklasifikasikan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sentimen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ulasan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penggun</w:t>
      </w:r>
      <w:r>
        <w:rPr>
          <w:rFonts w:asciiTheme="majorBidi" w:hAnsiTheme="majorBidi"/>
          <w:sz w:val="24"/>
          <w:szCs w:val="24"/>
        </w:rPr>
        <w:t>a</w:t>
      </w:r>
      <w:proofErr w:type="spellEnd"/>
      <w:r>
        <w:rPr>
          <w:rFonts w:asciiTheme="majorBidi" w:hAnsi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/>
          <w:sz w:val="24"/>
          <w:szCs w:val="24"/>
        </w:rPr>
        <w:t>Kesimpulannya</w:t>
      </w:r>
      <w:proofErr w:type="spellEnd"/>
      <w:r>
        <w:rPr>
          <w:rFonts w:asciiTheme="majorBidi" w:hAnsiTheme="majorBidi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AF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C7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B40">
        <w:rPr>
          <w:rFonts w:ascii="Times New Roman" w:hAnsi="Times New Roman" w:cs="Times New Roman"/>
          <w:i/>
          <w:iCs/>
          <w:sz w:val="24"/>
          <w:szCs w:val="24"/>
        </w:rPr>
        <w:t>XGBoost</w:t>
      </w:r>
      <w:proofErr w:type="spellEnd"/>
      <w:r w:rsidRPr="00C7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A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7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A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7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A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7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A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7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A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7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A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7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A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70A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0AA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7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A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7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A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C7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A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70A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18F">
        <w:rPr>
          <w:rFonts w:asciiTheme="majorBidi" w:hAnsiTheme="majorBidi"/>
          <w:sz w:val="24"/>
          <w:szCs w:val="24"/>
        </w:rPr>
        <w:t>Penelitian</w:t>
      </w:r>
      <w:proofErr w:type="spellEnd"/>
      <w:r w:rsidRPr="005B118F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B118F">
        <w:rPr>
          <w:rFonts w:asciiTheme="majorBidi" w:hAnsiTheme="majorBidi"/>
          <w:sz w:val="24"/>
          <w:szCs w:val="24"/>
        </w:rPr>
        <w:t>ini</w:t>
      </w:r>
      <w:proofErr w:type="spellEnd"/>
      <w:r w:rsidRPr="005B118F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B118F">
        <w:rPr>
          <w:rFonts w:asciiTheme="majorBidi" w:hAnsiTheme="majorBidi"/>
          <w:sz w:val="24"/>
          <w:szCs w:val="24"/>
        </w:rPr>
        <w:t>diharapkan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B118F">
        <w:rPr>
          <w:rFonts w:asciiTheme="majorBidi" w:hAnsiTheme="majorBidi"/>
          <w:sz w:val="24"/>
          <w:szCs w:val="24"/>
        </w:rPr>
        <w:t>membantu</w:t>
      </w:r>
      <w:proofErr w:type="spellEnd"/>
      <w:r w:rsidRPr="005B118F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B118F">
        <w:rPr>
          <w:rFonts w:asciiTheme="majorBidi" w:hAnsiTheme="majorBidi"/>
          <w:sz w:val="24"/>
          <w:szCs w:val="24"/>
        </w:rPr>
        <w:t>pengembang</w:t>
      </w:r>
      <w:proofErr w:type="spellEnd"/>
      <w:r w:rsidRPr="005B118F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B118F">
        <w:rPr>
          <w:rFonts w:asciiTheme="majorBidi" w:hAnsiTheme="majorBidi"/>
          <w:sz w:val="24"/>
          <w:szCs w:val="24"/>
        </w:rPr>
        <w:t>memahami</w:t>
      </w:r>
      <w:proofErr w:type="spellEnd"/>
      <w:r w:rsidRPr="005B118F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B118F">
        <w:rPr>
          <w:rFonts w:asciiTheme="majorBidi" w:hAnsiTheme="majorBidi"/>
          <w:sz w:val="24"/>
          <w:szCs w:val="24"/>
        </w:rPr>
        <w:t>kebutuhan</w:t>
      </w:r>
      <w:proofErr w:type="spellEnd"/>
      <w:r w:rsidRPr="005B118F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B118F">
        <w:rPr>
          <w:rFonts w:asciiTheme="majorBidi" w:hAnsiTheme="majorBidi"/>
          <w:sz w:val="24"/>
          <w:szCs w:val="24"/>
        </w:rPr>
        <w:t>dan</w:t>
      </w:r>
      <w:proofErr w:type="spellEnd"/>
      <w:r w:rsidRPr="005B118F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B118F">
        <w:rPr>
          <w:rFonts w:asciiTheme="majorBidi" w:hAnsiTheme="majorBidi"/>
          <w:sz w:val="24"/>
          <w:szCs w:val="24"/>
        </w:rPr>
        <w:t>keluhan</w:t>
      </w:r>
      <w:proofErr w:type="spellEnd"/>
      <w:r w:rsidRPr="005B118F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B118F">
        <w:rPr>
          <w:rFonts w:asciiTheme="majorBidi" w:hAnsiTheme="majorBidi"/>
          <w:sz w:val="24"/>
          <w:szCs w:val="24"/>
        </w:rPr>
        <w:t>pengguna</w:t>
      </w:r>
      <w:proofErr w:type="spellEnd"/>
      <w:r w:rsidRPr="005B118F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B118F">
        <w:rPr>
          <w:rFonts w:asciiTheme="majorBidi" w:hAnsiTheme="majorBidi"/>
          <w:sz w:val="24"/>
          <w:szCs w:val="24"/>
        </w:rPr>
        <w:t>lewat</w:t>
      </w:r>
      <w:proofErr w:type="spellEnd"/>
      <w:r w:rsidRPr="005B118F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B118F">
        <w:rPr>
          <w:rFonts w:asciiTheme="majorBidi" w:hAnsiTheme="majorBidi"/>
          <w:sz w:val="24"/>
          <w:szCs w:val="24"/>
        </w:rPr>
        <w:t>analisis</w:t>
      </w:r>
      <w:proofErr w:type="spellEnd"/>
      <w:r w:rsidRPr="005B118F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B118F">
        <w:rPr>
          <w:rFonts w:asciiTheme="majorBidi" w:hAnsiTheme="majorBidi"/>
          <w:sz w:val="24"/>
          <w:szCs w:val="24"/>
        </w:rPr>
        <w:t>ulasan</w:t>
      </w:r>
      <w:proofErr w:type="spellEnd"/>
      <w:r w:rsidRPr="005B118F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5B118F">
        <w:rPr>
          <w:rFonts w:asciiTheme="majorBidi" w:hAnsiTheme="majorBidi"/>
          <w:sz w:val="24"/>
          <w:szCs w:val="24"/>
        </w:rPr>
        <w:t>otomatis</w:t>
      </w:r>
      <w:proofErr w:type="spellEnd"/>
      <w:r w:rsidRPr="005B118F">
        <w:rPr>
          <w:rFonts w:asciiTheme="majorBidi" w:hAnsiTheme="majorBidi"/>
          <w:sz w:val="24"/>
          <w:szCs w:val="24"/>
        </w:rPr>
        <w:t>.</w:t>
      </w:r>
    </w:p>
    <w:p w:rsidR="005D55AE" w:rsidRPr="00800A07" w:rsidRDefault="005D55AE" w:rsidP="005D55AE">
      <w:pPr>
        <w:spacing w:after="0" w:line="240" w:lineRule="auto"/>
        <w:jc w:val="both"/>
        <w:rPr>
          <w:rFonts w:asciiTheme="majorBidi" w:hAnsiTheme="majorBidi"/>
          <w:sz w:val="24"/>
          <w:szCs w:val="24"/>
        </w:rPr>
      </w:pPr>
    </w:p>
    <w:p w:rsidR="005D55AE" w:rsidRPr="00800A07" w:rsidRDefault="005D55AE" w:rsidP="005D55AE">
      <w:pPr>
        <w:spacing w:after="0" w:line="240" w:lineRule="auto"/>
        <w:jc w:val="both"/>
        <w:rPr>
          <w:rFonts w:asciiTheme="majorBidi" w:hAnsiTheme="majorBidi"/>
          <w:sz w:val="24"/>
          <w:szCs w:val="24"/>
        </w:rPr>
      </w:pPr>
      <w:r w:rsidRPr="000566BD">
        <w:rPr>
          <w:rFonts w:asciiTheme="majorBidi" w:hAnsiTheme="majorBidi"/>
          <w:b/>
          <w:sz w:val="24"/>
          <w:szCs w:val="24"/>
        </w:rPr>
        <w:t xml:space="preserve">Kata </w:t>
      </w:r>
      <w:proofErr w:type="spellStart"/>
      <w:r w:rsidRPr="000566BD">
        <w:rPr>
          <w:rFonts w:asciiTheme="majorBidi" w:hAnsiTheme="majorBidi"/>
          <w:b/>
          <w:sz w:val="24"/>
          <w:szCs w:val="24"/>
        </w:rPr>
        <w:t>Kunci</w:t>
      </w:r>
      <w:proofErr w:type="spellEnd"/>
      <w:r w:rsidRPr="00AC66B9">
        <w:rPr>
          <w:rFonts w:asciiTheme="majorBidi" w:hAnsiTheme="majorBidi"/>
          <w:b/>
          <w:sz w:val="24"/>
          <w:szCs w:val="24"/>
        </w:rPr>
        <w:t>:</w:t>
      </w:r>
      <w:r w:rsidRPr="00800A0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Analisis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Sentimen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, </w:t>
      </w:r>
      <w:proofErr w:type="spellStart"/>
      <w:r w:rsidRPr="00800A07">
        <w:rPr>
          <w:rFonts w:asciiTheme="majorBidi" w:hAnsiTheme="majorBidi"/>
          <w:sz w:val="24"/>
          <w:szCs w:val="24"/>
        </w:rPr>
        <w:t>Ulasan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800A07">
        <w:rPr>
          <w:rFonts w:asciiTheme="majorBidi" w:hAnsiTheme="majorBidi"/>
          <w:sz w:val="24"/>
          <w:szCs w:val="24"/>
        </w:rPr>
        <w:t>Pengguna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, </w:t>
      </w:r>
      <w:proofErr w:type="spellStart"/>
      <w:r w:rsidRPr="00800A07">
        <w:rPr>
          <w:rFonts w:asciiTheme="majorBidi" w:hAnsiTheme="majorBidi"/>
          <w:sz w:val="24"/>
          <w:szCs w:val="24"/>
        </w:rPr>
        <w:t>Aplikasi</w:t>
      </w:r>
      <w:proofErr w:type="spellEnd"/>
      <w:r w:rsidRPr="00800A07">
        <w:rPr>
          <w:rFonts w:asciiTheme="majorBidi" w:hAnsiTheme="majorBidi"/>
          <w:sz w:val="24"/>
          <w:szCs w:val="24"/>
        </w:rPr>
        <w:t xml:space="preserve"> DANA, </w:t>
      </w:r>
      <w:proofErr w:type="spellStart"/>
      <w:r w:rsidRPr="005E4B40">
        <w:rPr>
          <w:rFonts w:asciiTheme="majorBidi" w:hAnsiTheme="majorBidi"/>
          <w:i/>
          <w:iCs/>
          <w:sz w:val="24"/>
          <w:szCs w:val="24"/>
        </w:rPr>
        <w:t>XGBoost</w:t>
      </w:r>
      <w:proofErr w:type="spellEnd"/>
      <w:r>
        <w:rPr>
          <w:rFonts w:asciiTheme="majorBidi" w:hAnsiTheme="majorBidi"/>
          <w:sz w:val="24"/>
          <w:szCs w:val="24"/>
        </w:rPr>
        <w:t>.</w:t>
      </w:r>
    </w:p>
    <w:p w:rsidR="008C7986" w:rsidRDefault="008C7986">
      <w:bookmarkStart w:id="1" w:name="_GoBack"/>
      <w:bookmarkEnd w:id="1"/>
    </w:p>
    <w:sectPr w:rsidR="008C7986" w:rsidSect="005D55AE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AE"/>
    <w:rsid w:val="005D55AE"/>
    <w:rsid w:val="008C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89C0-FD73-43C5-893F-2C3B9B50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5A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5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5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Saiman Komputer</dc:creator>
  <cp:keywords/>
  <dc:description/>
  <cp:lastModifiedBy>Saiman Komputer</cp:lastModifiedBy>
  <cp:revision>1</cp:revision>
  <dcterms:created xsi:type="dcterms:W3CDTF">2025-08-18T14:41:00Z</dcterms:created>
  <dcterms:modified xsi:type="dcterms:W3CDTF">2025-08-18T14:45:00Z</dcterms:modified>
</cp:coreProperties>
</file>