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50" w:rsidRDefault="008A0550" w:rsidP="008A0550">
      <w:pPr>
        <w:spacing w:line="360" w:lineRule="auto"/>
        <w:jc w:val="center"/>
        <w:rPr>
          <w:rFonts w:ascii="Times New Roman" w:eastAsia="Malgun Gothic" w:hAnsi="Times New Roman"/>
          <w:b/>
          <w:sz w:val="28"/>
          <w:lang w:val="id-ID"/>
        </w:rPr>
      </w:pPr>
      <w:r>
        <w:rPr>
          <w:rFonts w:ascii="Times New Roman" w:eastAsia="Malgun Gothic" w:hAnsi="Times New Roman"/>
          <w:b/>
          <w:sz w:val="28"/>
          <w:lang w:val="id-ID"/>
        </w:rPr>
        <w:t>A</w:t>
      </w:r>
      <w:r>
        <w:rPr>
          <w:rFonts w:ascii="Times New Roman" w:eastAsia="Malgun Gothic" w:hAnsi="Times New Roman"/>
          <w:b/>
          <w:sz w:val="24"/>
          <w:szCs w:val="24"/>
          <w:lang w:val="id-ID"/>
        </w:rPr>
        <w:t>BSTRAK</w:t>
      </w:r>
    </w:p>
    <w:p w:rsidR="008A0550" w:rsidRDefault="008A0550" w:rsidP="008A0550">
      <w:pPr>
        <w:spacing w:after="0" w:line="240" w:lineRule="auto"/>
        <w:jc w:val="both"/>
        <w:rPr>
          <w:rFonts w:ascii="Times New Roman" w:eastAsia="Malgun Gothic" w:hAnsi="Times New Roman"/>
          <w:sz w:val="24"/>
          <w:szCs w:val="24"/>
          <w:lang w:val="id-ID"/>
        </w:rPr>
      </w:pPr>
      <w:r>
        <w:rPr>
          <w:rFonts w:ascii="Times New Roman" w:eastAsia="Malgun Gothic" w:hAnsi="Times New Roman"/>
          <w:sz w:val="24"/>
          <w:szCs w:val="24"/>
          <w:lang w:val="id-ID"/>
        </w:rPr>
        <w:tab/>
        <w:t xml:space="preserve">Tujuan penelitian ini adalah untuk menguji dan membuktikan secara empiris mengenai pengaruh </w:t>
      </w:r>
      <w:r>
        <w:rPr>
          <w:rFonts w:ascii="Times New Roman" w:eastAsia="Malgun Gothic" w:hAnsi="Times New Roman"/>
          <w:i/>
          <w:iCs/>
          <w:sz w:val="24"/>
          <w:szCs w:val="24"/>
          <w:lang w:val="id-ID"/>
        </w:rPr>
        <w:t>intellectual capital</w:t>
      </w:r>
      <w:r>
        <w:rPr>
          <w:rFonts w:ascii="Times New Roman" w:eastAsia="Malgun Gothic" w:hAnsi="Times New Roman"/>
          <w:sz w:val="24"/>
          <w:szCs w:val="24"/>
          <w:lang w:val="id-ID"/>
        </w:rPr>
        <w:t xml:space="preserve"> dan keunggulan kompetitif terhadap kinerja keuangan pada perusahaan manufaktur yang terdaftar di BEI tahun 2012-2016. Sampel dalam penelitian berjumlah 105. </w:t>
      </w:r>
      <w:r>
        <w:rPr>
          <w:rFonts w:ascii="Times New Roman" w:eastAsia="Malgun Gothic" w:hAnsi="Times New Roman"/>
          <w:i/>
          <w:iCs/>
          <w:sz w:val="24"/>
          <w:szCs w:val="24"/>
          <w:lang w:val="id-ID"/>
        </w:rPr>
        <w:t xml:space="preserve">Intellectual capital </w:t>
      </w:r>
      <w:r>
        <w:rPr>
          <w:rFonts w:ascii="Times New Roman" w:eastAsia="Malgun Gothic" w:hAnsi="Times New Roman"/>
          <w:sz w:val="24"/>
          <w:szCs w:val="24"/>
          <w:lang w:val="id-ID"/>
        </w:rPr>
        <w:t xml:space="preserve">yang diproksikan dengan </w:t>
      </w:r>
      <w:r>
        <w:rPr>
          <w:rFonts w:ascii="Times New Roman" w:eastAsia="Malgun Gothic" w:hAnsi="Times New Roman"/>
          <w:i/>
          <w:iCs/>
          <w:sz w:val="24"/>
          <w:szCs w:val="24"/>
          <w:lang w:val="id-ID"/>
        </w:rPr>
        <w:t xml:space="preserve">Human Capital Efficiency </w:t>
      </w:r>
      <w:r>
        <w:rPr>
          <w:rFonts w:ascii="Times New Roman" w:eastAsia="Malgun Gothic" w:hAnsi="Times New Roman"/>
          <w:sz w:val="24"/>
          <w:szCs w:val="24"/>
          <w:lang w:val="id-ID"/>
        </w:rPr>
        <w:t>(HCE)</w:t>
      </w:r>
      <w:r>
        <w:rPr>
          <w:rFonts w:ascii="Times New Roman" w:eastAsia="Malgun Gothic" w:hAnsi="Times New Roman"/>
          <w:i/>
          <w:iCs/>
          <w:sz w:val="24"/>
          <w:szCs w:val="24"/>
          <w:lang w:val="id-ID"/>
        </w:rPr>
        <w:t xml:space="preserve">, Structural Capital Efficiency </w:t>
      </w:r>
      <w:r>
        <w:rPr>
          <w:rFonts w:ascii="Times New Roman" w:eastAsia="Malgun Gothic" w:hAnsi="Times New Roman"/>
          <w:sz w:val="24"/>
          <w:szCs w:val="24"/>
          <w:lang w:val="id-ID"/>
        </w:rPr>
        <w:t>(SCE)</w:t>
      </w:r>
      <w:r>
        <w:rPr>
          <w:rFonts w:ascii="Times New Roman" w:eastAsia="Malgun Gothic" w:hAnsi="Times New Roman"/>
          <w:i/>
          <w:iCs/>
          <w:sz w:val="24"/>
          <w:szCs w:val="24"/>
          <w:lang w:val="id-ID"/>
        </w:rPr>
        <w:t xml:space="preserve">. Relational Capital Efficiency </w:t>
      </w:r>
      <w:r>
        <w:rPr>
          <w:rFonts w:ascii="Times New Roman" w:eastAsia="Malgun Gothic" w:hAnsi="Times New Roman"/>
          <w:sz w:val="24"/>
          <w:szCs w:val="24"/>
          <w:lang w:val="id-ID"/>
        </w:rPr>
        <w:t>(RCE)</w:t>
      </w:r>
      <w:r>
        <w:rPr>
          <w:rFonts w:ascii="Times New Roman" w:eastAsia="Malgun Gothic" w:hAnsi="Times New Roman"/>
          <w:i/>
          <w:iCs/>
          <w:sz w:val="24"/>
          <w:szCs w:val="24"/>
          <w:lang w:val="id-ID"/>
        </w:rPr>
        <w:t xml:space="preserve">, Capital Employee Efficiency </w:t>
      </w:r>
      <w:r>
        <w:rPr>
          <w:rFonts w:ascii="Times New Roman" w:eastAsia="Malgun Gothic" w:hAnsi="Times New Roman"/>
          <w:sz w:val="24"/>
          <w:szCs w:val="24"/>
          <w:lang w:val="id-ID"/>
        </w:rPr>
        <w:t xml:space="preserve">(CEE) dan keunggulan kompetitif diproksikan dengan </w:t>
      </w:r>
      <w:r>
        <w:rPr>
          <w:rFonts w:ascii="Times New Roman" w:eastAsia="Malgun Gothic" w:hAnsi="Times New Roman"/>
          <w:i/>
          <w:iCs/>
          <w:sz w:val="24"/>
          <w:szCs w:val="24"/>
          <w:lang w:val="id-ID"/>
        </w:rPr>
        <w:t xml:space="preserve">Premium Price Capability </w:t>
      </w:r>
      <w:r>
        <w:rPr>
          <w:rFonts w:ascii="Times New Roman" w:eastAsia="Malgun Gothic" w:hAnsi="Times New Roman"/>
          <w:sz w:val="24"/>
          <w:szCs w:val="24"/>
          <w:lang w:val="id-ID"/>
        </w:rPr>
        <w:t xml:space="preserve">(PPC), sedangkan kinerja keuangan diproksikan dengan Return On Asset (ROA). </w:t>
      </w:r>
      <w:proofErr w:type="spellStart"/>
      <w:proofErr w:type="gramStart"/>
      <w:r>
        <w:rPr>
          <w:rFonts w:ascii="Times New Roman" w:eastAsia="Malgun Gothic" w:hAnsi="Times New Roman"/>
          <w:sz w:val="24"/>
          <w:szCs w:val="24"/>
        </w:rPr>
        <w:t>Teknik</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pengambilan</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sampel</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ini</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menggunakan</w:t>
      </w:r>
      <w:proofErr w:type="spellEnd"/>
      <w:r>
        <w:rPr>
          <w:rFonts w:ascii="Times New Roman" w:eastAsia="Malgun Gothic" w:hAnsi="Times New Roman"/>
          <w:sz w:val="24"/>
          <w:szCs w:val="24"/>
        </w:rPr>
        <w:t xml:space="preserve"> </w:t>
      </w:r>
      <w:r>
        <w:rPr>
          <w:rFonts w:ascii="Times New Roman" w:eastAsia="Malgun Gothic" w:hAnsi="Times New Roman"/>
          <w:sz w:val="24"/>
          <w:szCs w:val="24"/>
          <w:lang w:val="id-ID"/>
        </w:rPr>
        <w:t xml:space="preserve">teknik simple </w:t>
      </w:r>
      <w:r>
        <w:rPr>
          <w:rFonts w:ascii="Times New Roman" w:eastAsia="Malgun Gothic" w:hAnsi="Times New Roman"/>
          <w:i/>
          <w:iCs/>
          <w:sz w:val="24"/>
          <w:szCs w:val="24"/>
          <w:lang w:val="id-ID"/>
        </w:rPr>
        <w:t>purposive sampling</w:t>
      </w:r>
      <w:r>
        <w:rPr>
          <w:rFonts w:ascii="Times New Roman" w:eastAsia="Malgun Gothic" w:hAnsi="Times New Roman"/>
          <w:sz w:val="24"/>
          <w:szCs w:val="24"/>
          <w:lang w:val="id-ID"/>
        </w:rPr>
        <w:t>.</w:t>
      </w:r>
      <w:proofErr w:type="gramEnd"/>
      <w:r>
        <w:rPr>
          <w:rFonts w:ascii="Times New Roman" w:eastAsia="Malgun Gothic" w:hAnsi="Times New Roman"/>
          <w:sz w:val="24"/>
          <w:szCs w:val="24"/>
          <w:lang w:val="id-ID"/>
        </w:rPr>
        <w:t xml:space="preserve"> </w:t>
      </w:r>
      <w:proofErr w:type="spellStart"/>
      <w:proofErr w:type="gramStart"/>
      <w:r>
        <w:rPr>
          <w:rFonts w:ascii="Times New Roman" w:eastAsia="Malgun Gothic" w:hAnsi="Times New Roman"/>
          <w:sz w:val="24"/>
          <w:szCs w:val="24"/>
        </w:rPr>
        <w:t>Teknik</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analisis</w:t>
      </w:r>
      <w:proofErr w:type="spellEnd"/>
      <w:r>
        <w:rPr>
          <w:rFonts w:ascii="Times New Roman" w:eastAsia="Malgun Gothic" w:hAnsi="Times New Roman"/>
          <w:sz w:val="24"/>
          <w:szCs w:val="24"/>
        </w:rPr>
        <w:t xml:space="preserve"> data </w:t>
      </w:r>
      <w:proofErr w:type="spellStart"/>
      <w:r>
        <w:rPr>
          <w:rFonts w:ascii="Times New Roman" w:eastAsia="Malgun Gothic" w:hAnsi="Times New Roman"/>
          <w:sz w:val="24"/>
          <w:szCs w:val="24"/>
        </w:rPr>
        <w:t>dalam</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penelitian</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ini</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menggunakan</w:t>
      </w:r>
      <w:proofErr w:type="spellEnd"/>
      <w:r>
        <w:rPr>
          <w:rFonts w:ascii="Times New Roman" w:eastAsia="Malgun Gothic" w:hAnsi="Times New Roman"/>
          <w:sz w:val="24"/>
          <w:szCs w:val="24"/>
          <w:lang w:val="id-ID"/>
        </w:rPr>
        <w:t xml:space="preserve"> </w:t>
      </w:r>
      <w:proofErr w:type="spellStart"/>
      <w:r>
        <w:rPr>
          <w:rFonts w:ascii="Times New Roman" w:eastAsia="Malgun Gothic" w:hAnsi="Times New Roman"/>
          <w:sz w:val="24"/>
          <w:szCs w:val="24"/>
        </w:rPr>
        <w:t>analisis</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deskriptif</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asumsi</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klasik</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dan</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analisis</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regresi</w:t>
      </w:r>
      <w:proofErr w:type="spellEnd"/>
      <w:r>
        <w:rPr>
          <w:rFonts w:ascii="Times New Roman" w:eastAsia="Malgun Gothic" w:hAnsi="Times New Roman"/>
          <w:sz w:val="24"/>
          <w:szCs w:val="24"/>
        </w:rPr>
        <w:t xml:space="preserve"> linier </w:t>
      </w:r>
      <w:proofErr w:type="spellStart"/>
      <w:r>
        <w:rPr>
          <w:rFonts w:ascii="Times New Roman" w:eastAsia="Malgun Gothic" w:hAnsi="Times New Roman"/>
          <w:sz w:val="24"/>
          <w:szCs w:val="24"/>
        </w:rPr>
        <w:t>berganda</w:t>
      </w:r>
      <w:proofErr w:type="spellEnd"/>
      <w:r>
        <w:rPr>
          <w:rFonts w:ascii="Times New Roman" w:eastAsia="Malgun Gothic" w:hAnsi="Times New Roman"/>
          <w:sz w:val="24"/>
          <w:szCs w:val="24"/>
        </w:rPr>
        <w:t xml:space="preserve"> yang </w:t>
      </w:r>
      <w:proofErr w:type="spellStart"/>
      <w:r>
        <w:rPr>
          <w:rFonts w:ascii="Times New Roman" w:eastAsia="Malgun Gothic" w:hAnsi="Times New Roman"/>
          <w:sz w:val="24"/>
          <w:szCs w:val="24"/>
        </w:rPr>
        <w:t>bertujuan</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untuk</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mengetahui</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besarnya</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pengaruh</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variabel</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independen</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terhadap</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variabel</w:t>
      </w:r>
      <w:proofErr w:type="spellEnd"/>
      <w:r>
        <w:rPr>
          <w:rFonts w:ascii="Times New Roman" w:eastAsia="Malgun Gothic" w:hAnsi="Times New Roman"/>
          <w:sz w:val="24"/>
          <w:szCs w:val="24"/>
        </w:rPr>
        <w:t xml:space="preserve"> </w:t>
      </w:r>
      <w:proofErr w:type="spellStart"/>
      <w:r>
        <w:rPr>
          <w:rFonts w:ascii="Times New Roman" w:eastAsia="Malgun Gothic" w:hAnsi="Times New Roman"/>
          <w:sz w:val="24"/>
          <w:szCs w:val="24"/>
        </w:rPr>
        <w:t>dependen</w:t>
      </w:r>
      <w:proofErr w:type="spellEnd"/>
      <w:r>
        <w:rPr>
          <w:rFonts w:ascii="Times New Roman" w:eastAsia="Malgun Gothic" w:hAnsi="Times New Roman"/>
          <w:sz w:val="24"/>
          <w:szCs w:val="24"/>
          <w:lang w:val="id-ID"/>
        </w:rPr>
        <w:t>.</w:t>
      </w:r>
      <w:proofErr w:type="gramEnd"/>
      <w:r>
        <w:rPr>
          <w:rFonts w:ascii="Times New Roman" w:eastAsia="Malgun Gothic" w:hAnsi="Times New Roman"/>
          <w:sz w:val="24"/>
          <w:szCs w:val="24"/>
          <w:lang w:val="id-ID"/>
        </w:rPr>
        <w:t xml:space="preserve"> Hasil penelitian menunjukan bahwa </w:t>
      </w:r>
      <w:r>
        <w:rPr>
          <w:rFonts w:ascii="Times New Roman" w:eastAsia="Malgun Gothic" w:hAnsi="Times New Roman"/>
          <w:i/>
          <w:iCs/>
          <w:sz w:val="24"/>
          <w:szCs w:val="24"/>
          <w:lang w:val="id-ID"/>
        </w:rPr>
        <w:t xml:space="preserve">Human Capital Efficiency </w:t>
      </w:r>
      <w:r>
        <w:rPr>
          <w:rFonts w:ascii="Times New Roman" w:eastAsia="Malgun Gothic" w:hAnsi="Times New Roman"/>
          <w:sz w:val="24"/>
          <w:szCs w:val="24"/>
          <w:lang w:val="id-ID"/>
        </w:rPr>
        <w:t>(HCE) berpengaruh positif terhadap kinerja keuangan</w:t>
      </w:r>
      <w:r>
        <w:rPr>
          <w:rFonts w:ascii="Times New Roman" w:eastAsia="Malgun Gothic" w:hAnsi="Times New Roman"/>
          <w:i/>
          <w:iCs/>
          <w:sz w:val="24"/>
          <w:szCs w:val="24"/>
          <w:lang w:val="id-ID"/>
        </w:rPr>
        <w:t xml:space="preserve">, Structural Capital Efficiency </w:t>
      </w:r>
      <w:r>
        <w:rPr>
          <w:rFonts w:ascii="Times New Roman" w:eastAsia="Malgun Gothic" w:hAnsi="Times New Roman"/>
          <w:sz w:val="24"/>
          <w:szCs w:val="24"/>
          <w:lang w:val="id-ID"/>
        </w:rPr>
        <w:t>(SCE) tidak berpengaruh positif terhadap kinerja keuangan</w:t>
      </w:r>
      <w:r>
        <w:rPr>
          <w:rFonts w:ascii="Times New Roman" w:eastAsia="Malgun Gothic" w:hAnsi="Times New Roman"/>
          <w:i/>
          <w:iCs/>
          <w:sz w:val="24"/>
          <w:szCs w:val="24"/>
          <w:lang w:val="id-ID"/>
        </w:rPr>
        <w:t xml:space="preserve">, Relational Capital Efficiency </w:t>
      </w:r>
      <w:r>
        <w:rPr>
          <w:rFonts w:ascii="Times New Roman" w:eastAsia="Malgun Gothic" w:hAnsi="Times New Roman"/>
          <w:sz w:val="24"/>
          <w:szCs w:val="24"/>
          <w:lang w:val="id-ID"/>
        </w:rPr>
        <w:t>(RCE) tidak berpengaruh positif terhadap kinerja keuangan</w:t>
      </w:r>
      <w:r>
        <w:rPr>
          <w:rFonts w:ascii="Times New Roman" w:eastAsia="Malgun Gothic" w:hAnsi="Times New Roman"/>
          <w:i/>
          <w:iCs/>
          <w:sz w:val="24"/>
          <w:szCs w:val="24"/>
          <w:lang w:val="id-ID"/>
        </w:rPr>
        <w:t xml:space="preserve">, Capital Employee Efficiency </w:t>
      </w:r>
      <w:r>
        <w:rPr>
          <w:rFonts w:ascii="Times New Roman" w:eastAsia="Malgun Gothic" w:hAnsi="Times New Roman"/>
          <w:sz w:val="24"/>
          <w:szCs w:val="24"/>
          <w:lang w:val="id-ID"/>
        </w:rPr>
        <w:t>(CEE) berpengaruh positif terhadap kinerja keuangan dan keunggulan kompetitif berpengaruh positif terhadap kinerja keuangan.</w:t>
      </w:r>
    </w:p>
    <w:p w:rsidR="008A0550" w:rsidRDefault="008A0550" w:rsidP="008A0550">
      <w:pPr>
        <w:spacing w:after="0" w:line="240" w:lineRule="auto"/>
        <w:jc w:val="both"/>
        <w:rPr>
          <w:rFonts w:ascii="Times New Roman" w:eastAsia="Malgun Gothic" w:hAnsi="Times New Roman"/>
          <w:sz w:val="24"/>
          <w:szCs w:val="24"/>
          <w:lang w:val="id-ID"/>
        </w:rPr>
      </w:pPr>
    </w:p>
    <w:p w:rsidR="008A0550" w:rsidRDefault="008A0550" w:rsidP="008A0550">
      <w:pPr>
        <w:spacing w:after="0" w:line="240" w:lineRule="auto"/>
        <w:jc w:val="both"/>
        <w:rPr>
          <w:rFonts w:ascii="Times New Roman" w:eastAsia="Malgun Gothic" w:hAnsi="Times New Roman"/>
          <w:sz w:val="24"/>
          <w:szCs w:val="24"/>
          <w:lang w:val="id-ID"/>
        </w:rPr>
      </w:pPr>
    </w:p>
    <w:p w:rsidR="008A0550" w:rsidRDefault="008A0550" w:rsidP="008A0550">
      <w:pPr>
        <w:spacing w:after="0" w:line="240" w:lineRule="auto"/>
        <w:jc w:val="both"/>
        <w:rPr>
          <w:rFonts w:ascii="Times New Roman" w:eastAsia="Malgun Gothic" w:hAnsi="Times New Roman"/>
          <w:iCs/>
          <w:sz w:val="24"/>
          <w:szCs w:val="24"/>
          <w:lang w:val="id-ID"/>
        </w:rPr>
      </w:pPr>
      <w:r>
        <w:rPr>
          <w:rFonts w:ascii="Times New Roman" w:eastAsia="Malgun Gothic" w:hAnsi="Times New Roman"/>
          <w:sz w:val="24"/>
          <w:szCs w:val="24"/>
          <w:lang w:val="id-ID"/>
        </w:rPr>
        <w:t xml:space="preserve">Kata kunci: </w:t>
      </w:r>
      <w:r>
        <w:rPr>
          <w:rFonts w:ascii="Times New Roman" w:eastAsia="Malgun Gothic" w:hAnsi="Times New Roman"/>
          <w:i/>
          <w:iCs/>
          <w:sz w:val="24"/>
          <w:szCs w:val="24"/>
          <w:lang w:val="id-ID"/>
        </w:rPr>
        <w:t>Intellectual capital</w:t>
      </w:r>
      <w:r>
        <w:rPr>
          <w:rFonts w:ascii="Times New Roman" w:eastAsia="Malgun Gothic" w:hAnsi="Times New Roman"/>
          <w:sz w:val="24"/>
          <w:szCs w:val="24"/>
          <w:lang w:val="id-ID"/>
        </w:rPr>
        <w:t xml:space="preserve">, </w:t>
      </w:r>
      <w:r>
        <w:rPr>
          <w:rFonts w:ascii="Times New Roman" w:eastAsia="Malgun Gothic" w:hAnsi="Times New Roman"/>
          <w:i/>
          <w:iCs/>
          <w:sz w:val="24"/>
          <w:szCs w:val="24"/>
          <w:lang w:val="id-ID"/>
        </w:rPr>
        <w:t xml:space="preserve">Human Capital Efficiency </w:t>
      </w:r>
      <w:r>
        <w:rPr>
          <w:rFonts w:ascii="Times New Roman" w:eastAsia="Malgun Gothic" w:hAnsi="Times New Roman"/>
          <w:sz w:val="24"/>
          <w:szCs w:val="24"/>
          <w:lang w:val="id-ID"/>
        </w:rPr>
        <w:t>(HCE)</w:t>
      </w:r>
      <w:r>
        <w:rPr>
          <w:rFonts w:ascii="Times New Roman" w:eastAsia="Malgun Gothic" w:hAnsi="Times New Roman"/>
          <w:i/>
          <w:iCs/>
          <w:sz w:val="24"/>
          <w:szCs w:val="24"/>
          <w:lang w:val="id-ID"/>
        </w:rPr>
        <w:t xml:space="preserve">, Structural Capital Efficiency </w:t>
      </w:r>
      <w:r>
        <w:rPr>
          <w:rFonts w:ascii="Times New Roman" w:eastAsia="Malgun Gothic" w:hAnsi="Times New Roman"/>
          <w:sz w:val="24"/>
          <w:szCs w:val="24"/>
          <w:lang w:val="id-ID"/>
        </w:rPr>
        <w:t>(SCE)</w:t>
      </w:r>
      <w:r>
        <w:rPr>
          <w:rFonts w:ascii="Times New Roman" w:eastAsia="Malgun Gothic" w:hAnsi="Times New Roman"/>
          <w:i/>
          <w:iCs/>
          <w:sz w:val="24"/>
          <w:szCs w:val="24"/>
          <w:lang w:val="id-ID"/>
        </w:rPr>
        <w:t xml:space="preserve">. Relational Capital Efficiency </w:t>
      </w:r>
      <w:r>
        <w:rPr>
          <w:rFonts w:ascii="Times New Roman" w:eastAsia="Malgun Gothic" w:hAnsi="Times New Roman"/>
          <w:sz w:val="24"/>
          <w:szCs w:val="24"/>
          <w:lang w:val="id-ID"/>
        </w:rPr>
        <w:t>(RCE)</w:t>
      </w:r>
      <w:r>
        <w:rPr>
          <w:rFonts w:ascii="Times New Roman" w:eastAsia="Malgun Gothic" w:hAnsi="Times New Roman"/>
          <w:i/>
          <w:iCs/>
          <w:sz w:val="24"/>
          <w:szCs w:val="24"/>
          <w:lang w:val="id-ID"/>
        </w:rPr>
        <w:t xml:space="preserve">, Capital Employee Efficiency </w:t>
      </w:r>
      <w:r>
        <w:rPr>
          <w:rFonts w:ascii="Times New Roman" w:eastAsia="Malgun Gothic" w:hAnsi="Times New Roman"/>
          <w:sz w:val="24"/>
          <w:szCs w:val="24"/>
          <w:lang w:val="id-ID"/>
        </w:rPr>
        <w:t>(CEE), keunggulan kompetitif, kinerja keuangan.</w:t>
      </w:r>
    </w:p>
    <w:p w:rsidR="008A0550" w:rsidRDefault="008A0550"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8A0550">
      <w:pPr>
        <w:spacing w:after="0" w:line="360" w:lineRule="auto"/>
        <w:ind w:left="1069"/>
        <w:jc w:val="right"/>
        <w:rPr>
          <w:rFonts w:ascii="Times New Roman" w:eastAsia="Malgun Gothic" w:hAnsi="Times New Roman"/>
          <w:sz w:val="24"/>
          <w:szCs w:val="24"/>
        </w:rPr>
      </w:pPr>
    </w:p>
    <w:p w:rsidR="00753C08" w:rsidRDefault="00753C08" w:rsidP="00753C08">
      <w:pPr>
        <w:spacing w:after="0" w:line="240" w:lineRule="auto"/>
        <w:jc w:val="center"/>
        <w:rPr>
          <w:rFonts w:ascii="Times New Roman" w:eastAsia="Malgun Gothic" w:hAnsi="Times New Roman"/>
          <w:b/>
          <w:i/>
          <w:iCs/>
          <w:sz w:val="28"/>
          <w:szCs w:val="24"/>
          <w:lang w:val="id-ID"/>
        </w:rPr>
      </w:pPr>
      <w:r>
        <w:rPr>
          <w:rFonts w:ascii="Times New Roman" w:eastAsia="Malgun Gothic" w:hAnsi="Times New Roman"/>
          <w:b/>
          <w:i/>
          <w:iCs/>
          <w:sz w:val="28"/>
          <w:szCs w:val="24"/>
          <w:lang w:val="id-ID"/>
        </w:rPr>
        <w:lastRenderedPageBreak/>
        <w:t>A</w:t>
      </w:r>
      <w:r>
        <w:rPr>
          <w:rFonts w:ascii="Times New Roman" w:eastAsia="Malgun Gothic" w:hAnsi="Times New Roman"/>
          <w:b/>
          <w:i/>
          <w:iCs/>
          <w:sz w:val="24"/>
          <w:szCs w:val="24"/>
          <w:lang w:val="id-ID"/>
        </w:rPr>
        <w:t>BSTRACT</w:t>
      </w:r>
    </w:p>
    <w:p w:rsidR="00753C08" w:rsidRDefault="00753C08" w:rsidP="00753C08">
      <w:pPr>
        <w:spacing w:after="0" w:line="240" w:lineRule="auto"/>
        <w:jc w:val="center"/>
        <w:rPr>
          <w:rFonts w:ascii="Times New Roman" w:eastAsia="Malgun Gothic" w:hAnsi="Times New Roman"/>
          <w:i/>
          <w:iCs/>
          <w:sz w:val="28"/>
          <w:szCs w:val="24"/>
          <w:lang w:val="id-ID"/>
        </w:rPr>
      </w:pPr>
    </w:p>
    <w:p w:rsidR="00753C08" w:rsidRDefault="00753C08" w:rsidP="00753C08">
      <w:pPr>
        <w:spacing w:after="0" w:line="240" w:lineRule="auto"/>
        <w:jc w:val="both"/>
        <w:rPr>
          <w:rFonts w:ascii="Times New Roman" w:eastAsia="Malgun Gothic" w:hAnsi="Times New Roman"/>
          <w:sz w:val="24"/>
          <w:szCs w:val="24"/>
          <w:lang w:val="id-ID"/>
        </w:rPr>
      </w:pPr>
      <w:r>
        <w:rPr>
          <w:rFonts w:ascii="Times New Roman" w:eastAsia="Malgun Gothic" w:hAnsi="Times New Roman"/>
          <w:i/>
          <w:iCs/>
          <w:sz w:val="24"/>
          <w:szCs w:val="24"/>
        </w:rPr>
        <w:tab/>
      </w:r>
      <w:r>
        <w:rPr>
          <w:rFonts w:ascii="Times New Roman" w:eastAsia="Malgun Gothic" w:hAnsi="Times New Roman"/>
          <w:sz w:val="24"/>
          <w:szCs w:val="24"/>
        </w:rPr>
        <w:t xml:space="preserve">The purpose of this study is to test and prove empirically about the influence of intellectual capital and competitive advantage on financial performance at manufacturing companies listed on the Stock Exchange 2012-2016. The sample in the study amounted to 105. </w:t>
      </w:r>
      <w:proofErr w:type="gramStart"/>
      <w:r>
        <w:rPr>
          <w:rFonts w:ascii="Times New Roman" w:eastAsia="Malgun Gothic" w:hAnsi="Times New Roman"/>
          <w:sz w:val="24"/>
          <w:szCs w:val="24"/>
        </w:rPr>
        <w:t xml:space="preserve">Intellectual capital </w:t>
      </w:r>
      <w:proofErr w:type="spellStart"/>
      <w:r>
        <w:rPr>
          <w:rFonts w:ascii="Times New Roman" w:eastAsia="Malgun Gothic" w:hAnsi="Times New Roman"/>
          <w:sz w:val="24"/>
          <w:szCs w:val="24"/>
        </w:rPr>
        <w:t>proxied</w:t>
      </w:r>
      <w:proofErr w:type="spellEnd"/>
      <w:r>
        <w:rPr>
          <w:rFonts w:ascii="Times New Roman" w:eastAsia="Malgun Gothic" w:hAnsi="Times New Roman"/>
          <w:sz w:val="24"/>
          <w:szCs w:val="24"/>
        </w:rPr>
        <w:t xml:space="preserve"> with Human Capital Efficiency (HCE), Structural Capital Efficiency (SCE).</w:t>
      </w:r>
      <w:proofErr w:type="gramEnd"/>
      <w:r>
        <w:rPr>
          <w:rFonts w:ascii="Times New Roman" w:eastAsia="Malgun Gothic" w:hAnsi="Times New Roman"/>
          <w:sz w:val="24"/>
          <w:szCs w:val="24"/>
        </w:rPr>
        <w:t xml:space="preserve"> Relational Capital Efficiency (RCE), Capital Employee Efficiency (CEE) and competitive advantage are </w:t>
      </w:r>
      <w:proofErr w:type="spellStart"/>
      <w:r>
        <w:rPr>
          <w:rFonts w:ascii="Times New Roman" w:eastAsia="Malgun Gothic" w:hAnsi="Times New Roman"/>
          <w:sz w:val="24"/>
          <w:szCs w:val="24"/>
        </w:rPr>
        <w:t>proxied</w:t>
      </w:r>
      <w:proofErr w:type="spellEnd"/>
      <w:r>
        <w:rPr>
          <w:rFonts w:ascii="Times New Roman" w:eastAsia="Malgun Gothic" w:hAnsi="Times New Roman"/>
          <w:sz w:val="24"/>
          <w:szCs w:val="24"/>
        </w:rPr>
        <w:t xml:space="preserve"> with Premium Price Capability (PPC), while financial performance is </w:t>
      </w:r>
      <w:proofErr w:type="spellStart"/>
      <w:r>
        <w:rPr>
          <w:rFonts w:ascii="Times New Roman" w:eastAsia="Malgun Gothic" w:hAnsi="Times New Roman"/>
          <w:sz w:val="24"/>
          <w:szCs w:val="24"/>
        </w:rPr>
        <w:t>proxied</w:t>
      </w:r>
      <w:proofErr w:type="spellEnd"/>
      <w:r>
        <w:rPr>
          <w:rFonts w:ascii="Times New Roman" w:eastAsia="Malgun Gothic" w:hAnsi="Times New Roman"/>
          <w:sz w:val="24"/>
          <w:szCs w:val="24"/>
        </w:rPr>
        <w:t xml:space="preserve"> with Return </w:t>
      </w:r>
      <w:proofErr w:type="gramStart"/>
      <w:r>
        <w:rPr>
          <w:rFonts w:ascii="Times New Roman" w:eastAsia="Malgun Gothic" w:hAnsi="Times New Roman"/>
          <w:sz w:val="24"/>
          <w:szCs w:val="24"/>
        </w:rPr>
        <w:t>On</w:t>
      </w:r>
      <w:proofErr w:type="gramEnd"/>
      <w:r>
        <w:rPr>
          <w:rFonts w:ascii="Times New Roman" w:eastAsia="Malgun Gothic" w:hAnsi="Times New Roman"/>
          <w:sz w:val="24"/>
          <w:szCs w:val="24"/>
        </w:rPr>
        <w:t xml:space="preserve"> Assets (ROA). </w:t>
      </w:r>
      <w:proofErr w:type="gramStart"/>
      <w:r>
        <w:rPr>
          <w:rFonts w:ascii="Times New Roman" w:eastAsia="Malgun Gothic" w:hAnsi="Times New Roman"/>
          <w:sz w:val="24"/>
          <w:szCs w:val="24"/>
        </w:rPr>
        <w:t>This sampling technique using simple purposive sampling technique.</w:t>
      </w:r>
      <w:proofErr w:type="gramEnd"/>
      <w:r>
        <w:rPr>
          <w:rFonts w:ascii="Times New Roman" w:eastAsia="Malgun Gothic" w:hAnsi="Times New Roman"/>
          <w:sz w:val="24"/>
          <w:szCs w:val="24"/>
        </w:rPr>
        <w:t xml:space="preserve"> Data analysis techniques in this study using descriptive analysis, classical assumption and multiple linear regression analysis that aims to determine the magnitude of the influence of independent variables to the dependent variable. The results showed that Human Capital Efficiency (HCE) has a positive effect on financial performance, Structural Capital Efficiency (SCE) has no positive effect on financial performance, Relational Capital Efficiency (RCE) has no positive effect on financial performance, Capital Employee Efficiency (</w:t>
      </w:r>
      <w:proofErr w:type="gramStart"/>
      <w:r>
        <w:rPr>
          <w:rFonts w:ascii="Times New Roman" w:eastAsia="Malgun Gothic" w:hAnsi="Times New Roman"/>
          <w:sz w:val="24"/>
          <w:szCs w:val="24"/>
        </w:rPr>
        <w:t>CEE )</w:t>
      </w:r>
      <w:proofErr w:type="gramEnd"/>
      <w:r>
        <w:rPr>
          <w:rFonts w:ascii="Times New Roman" w:eastAsia="Malgun Gothic" w:hAnsi="Times New Roman"/>
          <w:sz w:val="24"/>
          <w:szCs w:val="24"/>
        </w:rPr>
        <w:t xml:space="preserve"> ha</w:t>
      </w:r>
      <w:r>
        <w:rPr>
          <w:rFonts w:ascii="Times New Roman" w:eastAsia="Malgun Gothic" w:hAnsi="Times New Roman"/>
          <w:sz w:val="24"/>
          <w:szCs w:val="24"/>
          <w:lang w:val="id-ID"/>
        </w:rPr>
        <w:t>s</w:t>
      </w:r>
      <w:r>
        <w:rPr>
          <w:rFonts w:ascii="Times New Roman" w:eastAsia="Malgun Gothic" w:hAnsi="Times New Roman"/>
          <w:sz w:val="24"/>
          <w:szCs w:val="24"/>
        </w:rPr>
        <w:t xml:space="preserve"> a positive effect on financial performance and competitive advantage ha</w:t>
      </w:r>
      <w:r>
        <w:rPr>
          <w:rFonts w:ascii="Times New Roman" w:eastAsia="Malgun Gothic" w:hAnsi="Times New Roman"/>
          <w:sz w:val="24"/>
          <w:szCs w:val="24"/>
          <w:lang w:val="id-ID"/>
        </w:rPr>
        <w:t>s</w:t>
      </w:r>
      <w:r>
        <w:rPr>
          <w:rFonts w:ascii="Times New Roman" w:eastAsia="Malgun Gothic" w:hAnsi="Times New Roman"/>
          <w:sz w:val="24"/>
          <w:szCs w:val="24"/>
        </w:rPr>
        <w:t xml:space="preserve"> a positive effect on financial performance.</w:t>
      </w:r>
    </w:p>
    <w:p w:rsidR="00753C08" w:rsidRDefault="00753C08" w:rsidP="00753C08">
      <w:pPr>
        <w:spacing w:after="0" w:line="240" w:lineRule="auto"/>
        <w:jc w:val="both"/>
        <w:rPr>
          <w:rFonts w:ascii="Times New Roman" w:eastAsia="Malgun Gothic" w:hAnsi="Times New Roman"/>
          <w:sz w:val="24"/>
          <w:szCs w:val="24"/>
          <w:lang w:val="id-ID"/>
        </w:rPr>
      </w:pPr>
    </w:p>
    <w:p w:rsidR="00753C08" w:rsidRDefault="00753C08" w:rsidP="00753C08">
      <w:pPr>
        <w:spacing w:after="0" w:line="240" w:lineRule="auto"/>
        <w:jc w:val="both"/>
        <w:rPr>
          <w:rFonts w:ascii="Times New Roman" w:eastAsia="Malgun Gothic" w:hAnsi="Times New Roman"/>
          <w:sz w:val="24"/>
          <w:szCs w:val="24"/>
          <w:lang w:val="id-ID"/>
        </w:rPr>
      </w:pPr>
    </w:p>
    <w:p w:rsidR="00753C08" w:rsidRDefault="00753C08" w:rsidP="00753C08">
      <w:pPr>
        <w:spacing w:after="0" w:line="240" w:lineRule="auto"/>
        <w:jc w:val="both"/>
        <w:rPr>
          <w:rFonts w:ascii="Times New Roman" w:eastAsia="Malgun Gothic" w:hAnsi="Times New Roman"/>
          <w:sz w:val="24"/>
          <w:szCs w:val="24"/>
          <w:lang w:val="id-ID"/>
        </w:rPr>
      </w:pPr>
      <w:r>
        <w:rPr>
          <w:rFonts w:ascii="Times New Roman" w:eastAsia="Malgun Gothic" w:hAnsi="Times New Roman"/>
          <w:sz w:val="24"/>
          <w:szCs w:val="24"/>
        </w:rPr>
        <w:t xml:space="preserve">Keywords: Intellectual capital, Human Capital Efficiency (HCE), Structural Capital Efficiency (SCE). Relational Capital Efficiency (RCE), Capital Employee Efficiency (CEE), </w:t>
      </w:r>
      <w:r>
        <w:rPr>
          <w:rFonts w:ascii="Times New Roman" w:eastAsia="Malgun Gothic" w:hAnsi="Times New Roman"/>
          <w:sz w:val="24"/>
          <w:szCs w:val="24"/>
          <w:lang w:val="id-ID"/>
        </w:rPr>
        <w:t>C</w:t>
      </w:r>
      <w:proofErr w:type="spellStart"/>
      <w:r>
        <w:rPr>
          <w:rFonts w:ascii="Times New Roman" w:eastAsia="Malgun Gothic" w:hAnsi="Times New Roman"/>
          <w:sz w:val="24"/>
          <w:szCs w:val="24"/>
        </w:rPr>
        <w:t>ompetitive</w:t>
      </w:r>
      <w:proofErr w:type="spellEnd"/>
      <w:r>
        <w:rPr>
          <w:rFonts w:ascii="Times New Roman" w:eastAsia="Malgun Gothic" w:hAnsi="Times New Roman"/>
          <w:sz w:val="24"/>
          <w:szCs w:val="24"/>
        </w:rPr>
        <w:t xml:space="preserve"> </w:t>
      </w:r>
      <w:r>
        <w:rPr>
          <w:rFonts w:ascii="Times New Roman" w:eastAsia="Malgun Gothic" w:hAnsi="Times New Roman"/>
          <w:sz w:val="24"/>
          <w:szCs w:val="24"/>
          <w:lang w:val="id-ID"/>
        </w:rPr>
        <w:t>A</w:t>
      </w:r>
      <w:proofErr w:type="spellStart"/>
      <w:r>
        <w:rPr>
          <w:rFonts w:ascii="Times New Roman" w:eastAsia="Malgun Gothic" w:hAnsi="Times New Roman"/>
          <w:sz w:val="24"/>
          <w:szCs w:val="24"/>
        </w:rPr>
        <w:t>dvantage</w:t>
      </w:r>
      <w:proofErr w:type="spellEnd"/>
      <w:r>
        <w:rPr>
          <w:rFonts w:ascii="Times New Roman" w:eastAsia="Malgun Gothic" w:hAnsi="Times New Roman"/>
          <w:sz w:val="24"/>
          <w:szCs w:val="24"/>
        </w:rPr>
        <w:t xml:space="preserve">, </w:t>
      </w:r>
      <w:r>
        <w:rPr>
          <w:rFonts w:ascii="Times New Roman" w:eastAsia="Malgun Gothic" w:hAnsi="Times New Roman"/>
          <w:sz w:val="24"/>
          <w:szCs w:val="24"/>
          <w:lang w:val="id-ID"/>
        </w:rPr>
        <w:t>F</w:t>
      </w:r>
      <w:proofErr w:type="spellStart"/>
      <w:r>
        <w:rPr>
          <w:rFonts w:ascii="Times New Roman" w:eastAsia="Malgun Gothic" w:hAnsi="Times New Roman"/>
          <w:sz w:val="24"/>
          <w:szCs w:val="24"/>
        </w:rPr>
        <w:t>inancial</w:t>
      </w:r>
      <w:proofErr w:type="spellEnd"/>
      <w:r>
        <w:rPr>
          <w:rFonts w:ascii="Times New Roman" w:eastAsia="Malgun Gothic" w:hAnsi="Times New Roman"/>
          <w:sz w:val="24"/>
          <w:szCs w:val="24"/>
        </w:rPr>
        <w:t xml:space="preserve"> </w:t>
      </w:r>
      <w:r>
        <w:rPr>
          <w:rFonts w:ascii="Times New Roman" w:eastAsia="Malgun Gothic" w:hAnsi="Times New Roman"/>
          <w:sz w:val="24"/>
          <w:szCs w:val="24"/>
          <w:lang w:val="id-ID"/>
        </w:rPr>
        <w:t>P</w:t>
      </w:r>
      <w:proofErr w:type="spellStart"/>
      <w:r>
        <w:rPr>
          <w:rFonts w:ascii="Times New Roman" w:eastAsia="Malgun Gothic" w:hAnsi="Times New Roman"/>
          <w:sz w:val="24"/>
          <w:szCs w:val="24"/>
        </w:rPr>
        <w:t>erformance</w:t>
      </w:r>
      <w:proofErr w:type="spellEnd"/>
      <w:r>
        <w:rPr>
          <w:rFonts w:ascii="Times New Roman" w:eastAsia="Malgun Gothic" w:hAnsi="Times New Roman"/>
          <w:sz w:val="24"/>
          <w:szCs w:val="24"/>
        </w:rPr>
        <w:t>.</w:t>
      </w:r>
    </w:p>
    <w:p w:rsidR="00753C08" w:rsidRDefault="00753C08" w:rsidP="00753C08">
      <w:pPr>
        <w:rPr>
          <w:rFonts w:eastAsia="Malgun Gothic" w:cs="Arial"/>
          <w:lang w:val="id-ID"/>
        </w:rPr>
      </w:pPr>
    </w:p>
    <w:p w:rsidR="00753C08" w:rsidRDefault="00753C08" w:rsidP="00753C08">
      <w:pPr>
        <w:rPr>
          <w:rFonts w:ascii="Malgun Gothic" w:eastAsia="Malgun Gothic" w:hAnsi="Malgun Gothic" w:cs="Arial"/>
          <w:lang w:val="id-ID"/>
        </w:rPr>
      </w:pPr>
    </w:p>
    <w:p w:rsidR="00753C08" w:rsidRDefault="00753C08" w:rsidP="00753C08">
      <w:pPr>
        <w:rPr>
          <w:rFonts w:ascii="Malgun Gothic" w:eastAsia="Malgun Gothic" w:hAnsi="Malgun Gothic" w:cs="Arial"/>
          <w:lang w:val="id-ID"/>
        </w:rPr>
      </w:pPr>
    </w:p>
    <w:p w:rsidR="00753C08" w:rsidRDefault="00753C08" w:rsidP="00753C08">
      <w:pPr>
        <w:rPr>
          <w:rFonts w:ascii="Malgun Gothic" w:eastAsia="Malgun Gothic" w:hAnsi="Malgun Gothic" w:cs="Arial"/>
          <w:lang w:val="id-ID"/>
        </w:rPr>
      </w:pPr>
    </w:p>
    <w:p w:rsidR="00753C08" w:rsidRDefault="00753C08" w:rsidP="00753C08">
      <w:pPr>
        <w:rPr>
          <w:rFonts w:ascii="Malgun Gothic" w:eastAsia="Malgun Gothic" w:hAnsi="Malgun Gothic" w:cs="Arial"/>
          <w:lang w:val="id-ID"/>
        </w:rPr>
      </w:pPr>
    </w:p>
    <w:p w:rsidR="00753C08" w:rsidRDefault="00753C08" w:rsidP="00753C08">
      <w:pPr>
        <w:rPr>
          <w:rFonts w:ascii="Malgun Gothic" w:eastAsia="Malgun Gothic" w:hAnsi="Malgun Gothic" w:cs="Arial"/>
          <w:lang w:val="id-ID"/>
        </w:rPr>
      </w:pPr>
    </w:p>
    <w:p w:rsidR="00753C08" w:rsidRDefault="00753C08" w:rsidP="00753C08">
      <w:pPr>
        <w:rPr>
          <w:rFonts w:ascii="Malgun Gothic" w:eastAsia="Malgun Gothic" w:hAnsi="Malgun Gothic" w:cs="Arial"/>
          <w:lang w:val="id-ID"/>
        </w:rPr>
      </w:pPr>
    </w:p>
    <w:p w:rsidR="00753C08" w:rsidRDefault="00753C08" w:rsidP="00753C08">
      <w:pPr>
        <w:rPr>
          <w:rFonts w:ascii="Malgun Gothic" w:eastAsia="Malgun Gothic" w:hAnsi="Malgun Gothic" w:cs="Arial"/>
        </w:rPr>
      </w:pPr>
      <w:bookmarkStart w:id="0" w:name="_GoBack"/>
      <w:bookmarkEnd w:id="0"/>
    </w:p>
    <w:sectPr w:rsidR="00753C08" w:rsidSect="00A324F7">
      <w:footerReference w:type="default" r:id="rId7"/>
      <w:pgSz w:w="12240" w:h="15840"/>
      <w:pgMar w:top="1701"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F7" w:rsidRDefault="00A324F7" w:rsidP="00A324F7">
      <w:pPr>
        <w:spacing w:after="0" w:line="240" w:lineRule="auto"/>
      </w:pPr>
      <w:r>
        <w:separator/>
      </w:r>
    </w:p>
  </w:endnote>
  <w:endnote w:type="continuationSeparator" w:id="0">
    <w:p w:rsidR="00A324F7" w:rsidRDefault="00A324F7" w:rsidP="00A3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422234"/>
      <w:docPartObj>
        <w:docPartGallery w:val="Page Numbers (Bottom of Page)"/>
        <w:docPartUnique/>
      </w:docPartObj>
    </w:sdtPr>
    <w:sdtEndPr>
      <w:rPr>
        <w:noProof/>
      </w:rPr>
    </w:sdtEndPr>
    <w:sdtContent>
      <w:p w:rsidR="00A324F7" w:rsidRDefault="00A324F7">
        <w:pPr>
          <w:pStyle w:val="Footer"/>
          <w:jc w:val="center"/>
        </w:pPr>
        <w:r>
          <w:fldChar w:fldCharType="begin"/>
        </w:r>
        <w:r>
          <w:instrText xml:space="preserve"> PAGE   \* MERGEFORMAT </w:instrText>
        </w:r>
        <w:r>
          <w:fldChar w:fldCharType="separate"/>
        </w:r>
        <w:r w:rsidR="00753C08">
          <w:rPr>
            <w:noProof/>
          </w:rPr>
          <w:t>vii</w:t>
        </w:r>
        <w:r>
          <w:rPr>
            <w:noProof/>
          </w:rPr>
          <w:fldChar w:fldCharType="end"/>
        </w:r>
      </w:p>
    </w:sdtContent>
  </w:sdt>
  <w:p w:rsidR="00A324F7" w:rsidRDefault="00A32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F7" w:rsidRDefault="00A324F7" w:rsidP="00A324F7">
      <w:pPr>
        <w:spacing w:after="0" w:line="240" w:lineRule="auto"/>
      </w:pPr>
      <w:r>
        <w:separator/>
      </w:r>
    </w:p>
  </w:footnote>
  <w:footnote w:type="continuationSeparator" w:id="0">
    <w:p w:rsidR="00A324F7" w:rsidRDefault="00A324F7" w:rsidP="00A32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22"/>
    <w:rsid w:val="00282392"/>
    <w:rsid w:val="00441213"/>
    <w:rsid w:val="004B57C3"/>
    <w:rsid w:val="004C7888"/>
    <w:rsid w:val="005B2102"/>
    <w:rsid w:val="00753C08"/>
    <w:rsid w:val="008824FB"/>
    <w:rsid w:val="008A0550"/>
    <w:rsid w:val="00962934"/>
    <w:rsid w:val="00981C62"/>
    <w:rsid w:val="009C1F5F"/>
    <w:rsid w:val="00A324F7"/>
    <w:rsid w:val="00B8150F"/>
    <w:rsid w:val="00BD46BB"/>
    <w:rsid w:val="00C62002"/>
    <w:rsid w:val="00EA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F7"/>
    <w:rPr>
      <w:rFonts w:ascii="Calibri" w:eastAsia="Calibri" w:hAnsi="Calibri" w:cs="Times New Roman"/>
    </w:rPr>
  </w:style>
  <w:style w:type="paragraph" w:styleId="Footer">
    <w:name w:val="footer"/>
    <w:basedOn w:val="Normal"/>
    <w:link w:val="FooterChar"/>
    <w:uiPriority w:val="99"/>
    <w:unhideWhenUsed/>
    <w:rsid w:val="00A3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F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F7"/>
    <w:rPr>
      <w:rFonts w:ascii="Calibri" w:eastAsia="Calibri" w:hAnsi="Calibri" w:cs="Times New Roman"/>
    </w:rPr>
  </w:style>
  <w:style w:type="paragraph" w:styleId="Footer">
    <w:name w:val="footer"/>
    <w:basedOn w:val="Normal"/>
    <w:link w:val="FooterChar"/>
    <w:uiPriority w:val="99"/>
    <w:unhideWhenUsed/>
    <w:rsid w:val="00A3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2018-08-12T10:45:00Z</dcterms:created>
  <dcterms:modified xsi:type="dcterms:W3CDTF">2018-08-13T00:15:00Z</dcterms:modified>
</cp:coreProperties>
</file>