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950" w:rsidRPr="00051543" w:rsidRDefault="00D76950" w:rsidP="00D76950">
      <w:pPr>
        <w:pStyle w:val="ListParagraph"/>
        <w:spacing w:after="0" w:line="360" w:lineRule="auto"/>
        <w:ind w:left="0" w:firstLine="567"/>
        <w:jc w:val="center"/>
        <w:rPr>
          <w:rFonts w:asciiTheme="majorBidi" w:hAnsiTheme="majorBidi" w:cstheme="majorBidi"/>
          <w:b/>
          <w:bCs/>
          <w:sz w:val="24"/>
          <w:szCs w:val="24"/>
        </w:rPr>
      </w:pPr>
      <w:r>
        <w:rPr>
          <w:rFonts w:asciiTheme="majorBidi" w:hAnsiTheme="majorBidi" w:cstheme="majorBidi"/>
          <w:b/>
          <w:bCs/>
          <w:sz w:val="24"/>
          <w:szCs w:val="24"/>
        </w:rPr>
        <w:t xml:space="preserve">TANDA-TANDA RASISME DALAM FILM “CEK TOKO SEBELAH” </w:t>
      </w:r>
      <w:r w:rsidRPr="000E3DA8">
        <w:rPr>
          <w:rFonts w:asciiTheme="majorBidi" w:hAnsiTheme="majorBidi" w:cstheme="majorBidi"/>
          <w:b/>
          <w:bCs/>
          <w:sz w:val="24"/>
          <w:szCs w:val="24"/>
        </w:rPr>
        <w:t>(ANALISIS SEMIOTIKA ROLAND BARTHES)</w:t>
      </w:r>
    </w:p>
    <w:p w:rsidR="00D76950" w:rsidRPr="000E3DA8" w:rsidRDefault="00D76950" w:rsidP="00D76950">
      <w:pPr>
        <w:pStyle w:val="ListParagraph"/>
        <w:spacing w:after="0" w:line="480" w:lineRule="auto"/>
        <w:ind w:left="0" w:firstLine="567"/>
        <w:jc w:val="center"/>
        <w:rPr>
          <w:rFonts w:asciiTheme="majorBidi" w:hAnsiTheme="majorBidi" w:cstheme="majorBidi"/>
          <w:sz w:val="24"/>
          <w:szCs w:val="24"/>
        </w:rPr>
      </w:pPr>
      <w:r w:rsidRPr="000E3DA8">
        <w:rPr>
          <w:rFonts w:asciiTheme="majorBidi" w:hAnsiTheme="majorBidi" w:cstheme="majorBidi"/>
          <w:sz w:val="24"/>
          <w:szCs w:val="24"/>
        </w:rPr>
        <w:t>Fajar Mulyana</w:t>
      </w:r>
    </w:p>
    <w:p w:rsidR="00D76950" w:rsidRPr="00B1332B" w:rsidRDefault="00D76950" w:rsidP="00D76950">
      <w:pPr>
        <w:pStyle w:val="ListParagraph"/>
        <w:spacing w:after="0" w:line="480" w:lineRule="auto"/>
        <w:ind w:left="0" w:firstLine="567"/>
        <w:jc w:val="center"/>
        <w:rPr>
          <w:rFonts w:asciiTheme="majorBidi" w:hAnsiTheme="majorBidi" w:cstheme="majorBidi"/>
          <w:sz w:val="24"/>
          <w:szCs w:val="24"/>
        </w:rPr>
      </w:pPr>
      <w:r w:rsidRPr="000E3DA8">
        <w:rPr>
          <w:rFonts w:asciiTheme="majorBidi" w:hAnsiTheme="majorBidi" w:cstheme="majorBidi"/>
          <w:sz w:val="24"/>
          <w:szCs w:val="24"/>
        </w:rPr>
        <w:t>NIM 43215003</w:t>
      </w:r>
    </w:p>
    <w:p w:rsidR="00D76950" w:rsidRPr="00B1332B" w:rsidRDefault="00D76950" w:rsidP="00D76950">
      <w:pPr>
        <w:pStyle w:val="ListParagraph"/>
        <w:spacing w:after="0" w:line="480" w:lineRule="auto"/>
        <w:ind w:left="0" w:firstLine="567"/>
        <w:jc w:val="center"/>
        <w:rPr>
          <w:rFonts w:asciiTheme="majorBidi" w:hAnsiTheme="majorBidi" w:cstheme="majorBidi"/>
          <w:b/>
          <w:bCs/>
          <w:sz w:val="24"/>
          <w:szCs w:val="24"/>
        </w:rPr>
      </w:pPr>
      <w:r w:rsidRPr="000726E4">
        <w:rPr>
          <w:rFonts w:asciiTheme="majorBidi" w:hAnsiTheme="majorBidi" w:cstheme="majorBidi"/>
          <w:b/>
          <w:bCs/>
          <w:sz w:val="24"/>
          <w:szCs w:val="24"/>
        </w:rPr>
        <w:t>ABSTRAK</w:t>
      </w:r>
    </w:p>
    <w:p w:rsidR="00D76950" w:rsidRDefault="00D76950" w:rsidP="00D76950">
      <w:pPr>
        <w:pStyle w:val="ListParagraph"/>
        <w:spacing w:after="0" w:line="240" w:lineRule="auto"/>
        <w:ind w:left="0" w:firstLine="567"/>
        <w:jc w:val="lowKashida"/>
        <w:rPr>
          <w:rFonts w:asciiTheme="majorBidi" w:hAnsiTheme="majorBidi" w:cstheme="majorBidi"/>
          <w:sz w:val="24"/>
          <w:szCs w:val="24"/>
        </w:rPr>
      </w:pPr>
      <w:r>
        <w:rPr>
          <w:rFonts w:asciiTheme="majorBidi" w:hAnsiTheme="majorBidi" w:cstheme="majorBidi"/>
          <w:sz w:val="24"/>
          <w:szCs w:val="24"/>
        </w:rPr>
        <w:t xml:space="preserve">Penelitian ini dilatarbelakangi bagaimana film di masa kini menjadi sarana komunikasi, tidak hanya sebagai penyampai pesan namun juga bisa digunakan untuk menyusupkan ideologi dan kepentingan si pembuat film atau orang-orang di sekitar si pembuat film. Penelitian ini ingin melihat bagaimana tanda-tanda rasisme dalam film tersebut, penelitian menggunakan metode deskriptif dan pendekatan kualitatif. </w:t>
      </w:r>
    </w:p>
    <w:p w:rsidR="00D76950" w:rsidRDefault="00D76950" w:rsidP="00D76950">
      <w:pPr>
        <w:pStyle w:val="ListParagraph"/>
        <w:spacing w:after="0" w:line="240" w:lineRule="auto"/>
        <w:ind w:left="0" w:firstLine="567"/>
        <w:jc w:val="lowKashida"/>
        <w:rPr>
          <w:rFonts w:asciiTheme="majorBidi" w:hAnsiTheme="majorBidi" w:cstheme="majorBidi"/>
          <w:sz w:val="24"/>
          <w:szCs w:val="24"/>
        </w:rPr>
      </w:pPr>
      <w:r>
        <w:rPr>
          <w:rFonts w:asciiTheme="majorBidi" w:hAnsiTheme="majorBidi" w:cstheme="majorBidi"/>
          <w:sz w:val="24"/>
          <w:szCs w:val="24"/>
        </w:rPr>
        <w:t xml:space="preserve">Objek penelitian ini adalah film “Cek Toko Sebelah” karya Ernest  Prakasa yang tayang pada 25 Desember 2016 dengan durasi 98 menit. Dengan analisis semiotika Roland Barthes, yaitu ilmu yang mempelajari tentang tanda </w:t>
      </w:r>
      <w:r w:rsidRPr="00ED67E4">
        <w:rPr>
          <w:rFonts w:asciiTheme="majorBidi" w:hAnsiTheme="majorBidi" w:cstheme="majorBidi"/>
          <w:i/>
          <w:iCs/>
          <w:sz w:val="24"/>
          <w:szCs w:val="24"/>
        </w:rPr>
        <w:t>(sign)</w:t>
      </w:r>
      <w:r>
        <w:rPr>
          <w:rFonts w:asciiTheme="majorBidi" w:hAnsiTheme="majorBidi" w:cstheme="majorBidi"/>
          <w:i/>
          <w:iCs/>
          <w:sz w:val="24"/>
          <w:szCs w:val="24"/>
        </w:rPr>
        <w:t xml:space="preserve">, </w:t>
      </w:r>
      <w:r>
        <w:rPr>
          <w:rFonts w:asciiTheme="majorBidi" w:hAnsiTheme="majorBidi" w:cstheme="majorBidi"/>
          <w:sz w:val="24"/>
          <w:szCs w:val="24"/>
        </w:rPr>
        <w:t>Barthes juga membagi semiotika menjadi dua tingkatan pertandaan , yaitu tingkat denotasi dan konotasi. Dengan teori rasisme dari Liliweri yang menurutnya merupakan salah satu bentuk khusus dari prasangka yang  memfokuskan diri pada variasi fisik di antara manusia. Teknik pengumpulan data menggunakan teknik observasi, dokumentasi dan wawancara.</w:t>
      </w:r>
    </w:p>
    <w:p w:rsidR="00D76950" w:rsidRDefault="00D76950" w:rsidP="00D76950">
      <w:pPr>
        <w:pStyle w:val="ListParagraph"/>
        <w:spacing w:after="0" w:line="240" w:lineRule="auto"/>
        <w:ind w:left="0" w:firstLine="567"/>
        <w:jc w:val="lowKashida"/>
        <w:rPr>
          <w:rFonts w:asciiTheme="majorBidi" w:hAnsiTheme="majorBidi" w:cstheme="majorBidi"/>
          <w:sz w:val="24"/>
          <w:szCs w:val="24"/>
        </w:rPr>
      </w:pPr>
      <w:r>
        <w:rPr>
          <w:rFonts w:asciiTheme="majorBidi" w:hAnsiTheme="majorBidi" w:cstheme="majorBidi"/>
          <w:sz w:val="24"/>
          <w:szCs w:val="24"/>
        </w:rPr>
        <w:t xml:space="preserve">Hasil penelitian menunjukkan bahwa dalam film “Cek Toko Sebelah” terdapat tanda-tanda rasisme dalam hal ini merujuk pada </w:t>
      </w:r>
      <w:r w:rsidRPr="00B1332B">
        <w:rPr>
          <w:rFonts w:asciiTheme="majorBidi" w:hAnsiTheme="majorBidi" w:cstheme="majorBidi"/>
          <w:i/>
          <w:iCs/>
          <w:sz w:val="24"/>
          <w:szCs w:val="24"/>
        </w:rPr>
        <w:t>scene-scene</w:t>
      </w:r>
      <w:r>
        <w:rPr>
          <w:rFonts w:asciiTheme="majorBidi" w:hAnsiTheme="majorBidi" w:cstheme="majorBidi"/>
          <w:sz w:val="24"/>
          <w:szCs w:val="24"/>
        </w:rPr>
        <w:t xml:space="preserve"> yang telah dipilih untuk dianalisis secara mendalam menggunakan teori semiotika Roland Barthes dan teori rasisme Liliweri.</w:t>
      </w:r>
    </w:p>
    <w:p w:rsidR="00D76950" w:rsidRDefault="00D76950" w:rsidP="00D76950">
      <w:pPr>
        <w:pStyle w:val="ListParagraph"/>
        <w:spacing w:after="0" w:line="240" w:lineRule="auto"/>
        <w:ind w:left="0" w:firstLine="567"/>
        <w:jc w:val="lowKashida"/>
        <w:rPr>
          <w:rFonts w:asciiTheme="majorBidi" w:hAnsiTheme="majorBidi" w:cstheme="majorBidi"/>
          <w:sz w:val="24"/>
          <w:szCs w:val="24"/>
        </w:rPr>
      </w:pPr>
    </w:p>
    <w:p w:rsidR="00D76950" w:rsidRPr="0088220D" w:rsidRDefault="00D76950" w:rsidP="00D76950">
      <w:pPr>
        <w:spacing w:after="0" w:line="240" w:lineRule="auto"/>
        <w:jc w:val="lowKashida"/>
        <w:rPr>
          <w:rFonts w:asciiTheme="majorBidi" w:hAnsiTheme="majorBidi" w:cstheme="majorBidi"/>
          <w:b/>
          <w:bCs/>
          <w:sz w:val="24"/>
          <w:szCs w:val="24"/>
        </w:rPr>
      </w:pPr>
      <w:r w:rsidRPr="0088220D">
        <w:rPr>
          <w:rFonts w:asciiTheme="majorBidi" w:hAnsiTheme="majorBidi" w:cstheme="majorBidi"/>
          <w:b/>
          <w:bCs/>
          <w:sz w:val="24"/>
          <w:szCs w:val="24"/>
        </w:rPr>
        <w:t>Kata Kunci : Film, Rasisme, Semiotika.</w:t>
      </w:r>
    </w:p>
    <w:p w:rsidR="00D76950" w:rsidRPr="0088220D" w:rsidRDefault="00D76950" w:rsidP="00D76950">
      <w:pPr>
        <w:jc w:val="center"/>
        <w:rPr>
          <w:rFonts w:asciiTheme="majorBidi" w:hAnsiTheme="majorBidi" w:cstheme="majorBidi"/>
          <w:b/>
          <w:bCs/>
          <w:i/>
          <w:iCs/>
          <w:sz w:val="24"/>
          <w:szCs w:val="24"/>
        </w:rPr>
      </w:pPr>
      <w:r>
        <w:rPr>
          <w:rFonts w:asciiTheme="majorBidi" w:hAnsiTheme="majorBidi" w:cstheme="majorBidi"/>
          <w:sz w:val="24"/>
          <w:szCs w:val="24"/>
        </w:rPr>
        <w:br w:type="page"/>
      </w:r>
      <w:r w:rsidRPr="0088220D">
        <w:rPr>
          <w:rFonts w:asciiTheme="majorBidi" w:hAnsiTheme="majorBidi" w:cstheme="majorBidi"/>
          <w:b/>
          <w:bCs/>
          <w:i/>
          <w:iCs/>
          <w:sz w:val="24"/>
          <w:szCs w:val="24"/>
        </w:rPr>
        <w:lastRenderedPageBreak/>
        <w:t>SIGNS OF RACISM IN THE FILM “CEK TOKO SEBELAH” (SEMIOTIC ANALYSIS OF ROLAND BARTHES)</w:t>
      </w:r>
    </w:p>
    <w:p w:rsidR="00D76950" w:rsidRPr="00F33914" w:rsidRDefault="00D76950" w:rsidP="00D76950">
      <w:pPr>
        <w:jc w:val="center"/>
        <w:rPr>
          <w:rFonts w:asciiTheme="majorBidi" w:hAnsiTheme="majorBidi" w:cstheme="majorBidi"/>
          <w:sz w:val="24"/>
          <w:szCs w:val="24"/>
        </w:rPr>
      </w:pPr>
      <w:r w:rsidRPr="00F33914">
        <w:rPr>
          <w:rFonts w:asciiTheme="majorBidi" w:hAnsiTheme="majorBidi" w:cstheme="majorBidi"/>
          <w:sz w:val="24"/>
          <w:szCs w:val="24"/>
        </w:rPr>
        <w:t>Fajar Mulyana</w:t>
      </w:r>
    </w:p>
    <w:p w:rsidR="00D76950" w:rsidRDefault="00D76950" w:rsidP="00D76950">
      <w:pPr>
        <w:jc w:val="center"/>
        <w:rPr>
          <w:rFonts w:asciiTheme="majorBidi" w:hAnsiTheme="majorBidi" w:cstheme="majorBidi"/>
          <w:sz w:val="24"/>
          <w:szCs w:val="24"/>
        </w:rPr>
      </w:pPr>
      <w:r w:rsidRPr="00F33914">
        <w:rPr>
          <w:rFonts w:asciiTheme="majorBidi" w:hAnsiTheme="majorBidi" w:cstheme="majorBidi"/>
          <w:sz w:val="24"/>
          <w:szCs w:val="24"/>
        </w:rPr>
        <w:t>NIM 43215003</w:t>
      </w:r>
    </w:p>
    <w:p w:rsidR="00D76950" w:rsidRPr="0088220D" w:rsidRDefault="00D76950" w:rsidP="00D76950">
      <w:pPr>
        <w:jc w:val="center"/>
        <w:rPr>
          <w:rFonts w:asciiTheme="majorBidi" w:hAnsiTheme="majorBidi" w:cstheme="majorBidi"/>
          <w:b/>
          <w:bCs/>
          <w:i/>
          <w:iCs/>
          <w:sz w:val="24"/>
          <w:szCs w:val="24"/>
        </w:rPr>
      </w:pPr>
      <w:r w:rsidRPr="0088220D">
        <w:rPr>
          <w:rFonts w:asciiTheme="majorBidi" w:hAnsiTheme="majorBidi" w:cstheme="majorBidi"/>
          <w:b/>
          <w:bCs/>
          <w:i/>
          <w:iCs/>
          <w:sz w:val="24"/>
          <w:szCs w:val="24"/>
        </w:rPr>
        <w:t>ABSTRACT</w:t>
      </w:r>
    </w:p>
    <w:p w:rsidR="00D76950" w:rsidRDefault="00D76950" w:rsidP="00D76950">
      <w:pPr>
        <w:jc w:val="center"/>
        <w:rPr>
          <w:rFonts w:asciiTheme="majorBidi" w:hAnsiTheme="majorBidi" w:cstheme="majorBidi"/>
          <w:b/>
          <w:bCs/>
          <w:sz w:val="24"/>
          <w:szCs w:val="24"/>
        </w:rPr>
      </w:pPr>
    </w:p>
    <w:p w:rsidR="00D76950" w:rsidRPr="0088220D" w:rsidRDefault="00D76950" w:rsidP="00D76950">
      <w:pPr>
        <w:spacing w:after="0" w:line="240" w:lineRule="auto"/>
        <w:ind w:firstLine="567"/>
        <w:jc w:val="both"/>
        <w:rPr>
          <w:rFonts w:asciiTheme="majorBidi" w:hAnsiTheme="majorBidi" w:cstheme="majorBidi"/>
          <w:i/>
          <w:iCs/>
          <w:sz w:val="24"/>
          <w:szCs w:val="24"/>
        </w:rPr>
      </w:pPr>
      <w:r w:rsidRPr="0088220D">
        <w:rPr>
          <w:rFonts w:asciiTheme="majorBidi" w:hAnsiTheme="majorBidi" w:cstheme="majorBidi"/>
          <w:i/>
          <w:iCs/>
          <w:sz w:val="24"/>
          <w:szCs w:val="24"/>
        </w:rPr>
        <w:t xml:space="preserve">This research is behind how the film today becomes a means of communication not only as a message presenter but can also be used to infiltrate the ideology and interests of filmmakers it. The study wanted to see how the signs of racism in the film were depicted using a qualitative descriptive method. </w:t>
      </w:r>
    </w:p>
    <w:p w:rsidR="00D76950" w:rsidRPr="0088220D" w:rsidRDefault="00D76950" w:rsidP="00D76950">
      <w:pPr>
        <w:spacing w:after="0" w:line="240" w:lineRule="auto"/>
        <w:ind w:firstLine="567"/>
        <w:jc w:val="both"/>
        <w:rPr>
          <w:rFonts w:asciiTheme="majorBidi" w:hAnsiTheme="majorBidi" w:cstheme="majorBidi"/>
          <w:i/>
          <w:iCs/>
          <w:sz w:val="24"/>
          <w:szCs w:val="24"/>
        </w:rPr>
      </w:pPr>
      <w:r w:rsidRPr="0088220D">
        <w:rPr>
          <w:rFonts w:asciiTheme="majorBidi" w:hAnsiTheme="majorBidi" w:cstheme="majorBidi"/>
          <w:i/>
          <w:iCs/>
          <w:sz w:val="24"/>
          <w:szCs w:val="24"/>
        </w:rPr>
        <w:t>The object of this study was the “Cek Toko Sebelah" film by Ernest Prakasa which launched on December 25, 2016 with a duration of 98 minutes. With the semiotic analysis of Roland Barthes, a science that learns about sign, Barthes also divides semiotics into two levels of match, namely the level of dentations and connotations. With the racism theory of Liliweri, he thinks it is one of the special forms of prejudice that focuses on physical variation among people. Data collection techniques using documentation and interviews.</w:t>
      </w:r>
    </w:p>
    <w:p w:rsidR="00D76950" w:rsidRPr="0088220D" w:rsidRDefault="00D76950" w:rsidP="00D76950">
      <w:pPr>
        <w:spacing w:after="0" w:line="240" w:lineRule="auto"/>
        <w:ind w:firstLine="567"/>
        <w:jc w:val="both"/>
        <w:rPr>
          <w:rFonts w:asciiTheme="majorBidi" w:hAnsiTheme="majorBidi" w:cstheme="majorBidi"/>
          <w:i/>
          <w:iCs/>
          <w:sz w:val="24"/>
          <w:szCs w:val="24"/>
        </w:rPr>
      </w:pPr>
      <w:r w:rsidRPr="0088220D">
        <w:rPr>
          <w:rFonts w:ascii="Times New Roman" w:hAnsi="Times New Roman"/>
          <w:i/>
          <w:iCs/>
          <w:sz w:val="24"/>
          <w:szCs w:val="24"/>
        </w:rPr>
        <w:t>The results showed that the film "Cek Toko Sebelah" contains signs of racism in this case referring to the scenes that researchers have chosen to analyze in depth.</w:t>
      </w:r>
    </w:p>
    <w:p w:rsidR="00D76950" w:rsidRPr="0088220D" w:rsidRDefault="00D76950" w:rsidP="00D76950">
      <w:pPr>
        <w:spacing w:after="0" w:line="240" w:lineRule="auto"/>
        <w:jc w:val="both"/>
        <w:rPr>
          <w:rFonts w:ascii="Times New Roman" w:hAnsi="Times New Roman"/>
          <w:b/>
          <w:bCs/>
          <w:i/>
          <w:iCs/>
          <w:sz w:val="24"/>
          <w:szCs w:val="24"/>
        </w:rPr>
      </w:pPr>
    </w:p>
    <w:p w:rsidR="00D76950" w:rsidRPr="0088220D" w:rsidRDefault="00D76950" w:rsidP="00D76950">
      <w:pPr>
        <w:spacing w:after="0" w:line="240" w:lineRule="auto"/>
        <w:jc w:val="both"/>
        <w:rPr>
          <w:rFonts w:ascii="Times New Roman" w:hAnsi="Times New Roman"/>
          <w:b/>
          <w:bCs/>
          <w:i/>
          <w:iCs/>
          <w:sz w:val="24"/>
          <w:szCs w:val="24"/>
        </w:rPr>
      </w:pPr>
      <w:r w:rsidRPr="0088220D">
        <w:rPr>
          <w:rFonts w:ascii="Times New Roman" w:hAnsi="Times New Roman"/>
          <w:b/>
          <w:bCs/>
          <w:i/>
          <w:iCs/>
          <w:sz w:val="24"/>
          <w:szCs w:val="24"/>
        </w:rPr>
        <w:t>Keywords: Film, racism, semiotic.</w:t>
      </w:r>
    </w:p>
    <w:p w:rsidR="00A24478" w:rsidRDefault="00A24478"/>
    <w:sectPr w:rsidR="00A24478" w:rsidSect="00A244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76950"/>
    <w:rsid w:val="00A24478"/>
    <w:rsid w:val="00D7695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769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LAB20</dc:creator>
  <cp:lastModifiedBy>LAB20</cp:lastModifiedBy>
  <cp:revision>1</cp:revision>
  <dcterms:created xsi:type="dcterms:W3CDTF">2019-08-30T03:10:00Z</dcterms:created>
  <dcterms:modified xsi:type="dcterms:W3CDTF">2019-08-30T03:10:00Z</dcterms:modified>
</cp:coreProperties>
</file>