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A68" w:rsidRPr="00A06201" w:rsidRDefault="00CD5A68" w:rsidP="00CD5A68">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rsidR="00CD5A68" w:rsidRPr="004C4003" w:rsidRDefault="00CD5A68" w:rsidP="00CD5A68">
      <w:pPr>
        <w:spacing w:after="0" w:line="240" w:lineRule="auto"/>
        <w:jc w:val="center"/>
        <w:rPr>
          <w:rFonts w:ascii="Times New Roman" w:hAnsi="Times New Roman"/>
          <w:b/>
          <w:sz w:val="24"/>
          <w:szCs w:val="24"/>
        </w:rPr>
      </w:pPr>
    </w:p>
    <w:p w:rsidR="00CD5A68" w:rsidRPr="000762C3" w:rsidRDefault="00CD5A68" w:rsidP="00CD5A68">
      <w:pPr>
        <w:spacing w:after="0" w:line="240" w:lineRule="auto"/>
        <w:jc w:val="both"/>
        <w:rPr>
          <w:rFonts w:ascii="Times New Roman" w:hAnsi="Times New Roman"/>
          <w:b/>
          <w:color w:val="FF0000"/>
          <w:sz w:val="24"/>
          <w:szCs w:val="24"/>
          <w:lang w:val="en-US"/>
        </w:rPr>
      </w:pPr>
      <w:proofErr w:type="spellStart"/>
      <w:r>
        <w:rPr>
          <w:rFonts w:ascii="Times New Roman" w:hAnsi="Times New Roman"/>
          <w:b/>
          <w:sz w:val="24"/>
          <w:szCs w:val="24"/>
          <w:lang w:val="en-US"/>
        </w:rPr>
        <w:t>Kholisah</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Nur</w:t>
      </w:r>
      <w:proofErr w:type="spellEnd"/>
      <w:r>
        <w:rPr>
          <w:rFonts w:ascii="Times New Roman" w:hAnsi="Times New Roman"/>
          <w:sz w:val="24"/>
          <w:szCs w:val="24"/>
        </w:rPr>
        <w:t>. 40216045. 2020</w:t>
      </w:r>
      <w:r w:rsidRPr="004C4003">
        <w:rPr>
          <w:rFonts w:ascii="Times New Roman" w:hAnsi="Times New Roman"/>
          <w:i/>
          <w:sz w:val="24"/>
          <w:szCs w:val="24"/>
        </w:rPr>
        <w:t xml:space="preserve">. </w:t>
      </w:r>
      <w:r w:rsidRPr="009466D2">
        <w:rPr>
          <w:rFonts w:ascii="Times New Roman" w:hAnsi="Times New Roman"/>
          <w:i/>
          <w:sz w:val="24"/>
          <w:szCs w:val="24"/>
        </w:rPr>
        <w:t>Miskonsepsi pada Pembelajaran IPA Siswa Kelas Tinggi di SD Negeri 4 Darmakradenan Tahun Pelajaran 2019/2020</w:t>
      </w:r>
      <w:r w:rsidRPr="004C4003">
        <w:rPr>
          <w:rFonts w:ascii="Times New Roman" w:hAnsi="Times New Roman"/>
          <w:sz w:val="24"/>
          <w:szCs w:val="24"/>
        </w:rPr>
        <w:t xml:space="preserve">. Skripsi. Jurusan Pendidikan Guru Sekolah Dasar. Fakultas Keguruan dan Ilmu Pendidikan. Universitas Peradaban. </w:t>
      </w:r>
      <w:proofErr w:type="spellStart"/>
      <w:r>
        <w:rPr>
          <w:rFonts w:ascii="Times New Roman" w:hAnsi="Times New Roman"/>
          <w:b/>
          <w:sz w:val="24"/>
          <w:lang w:val="en-US"/>
        </w:rPr>
        <w:t>Ujang</w:t>
      </w:r>
      <w:proofErr w:type="spellEnd"/>
      <w:r>
        <w:rPr>
          <w:rFonts w:ascii="Times New Roman" w:hAnsi="Times New Roman"/>
          <w:b/>
          <w:sz w:val="24"/>
          <w:lang w:val="en-US"/>
        </w:rPr>
        <w:t xml:space="preserve"> </w:t>
      </w:r>
      <w:proofErr w:type="spellStart"/>
      <w:r>
        <w:rPr>
          <w:rFonts w:ascii="Times New Roman" w:hAnsi="Times New Roman"/>
          <w:b/>
          <w:sz w:val="24"/>
          <w:lang w:val="en-US"/>
        </w:rPr>
        <w:t>Khiyarusoleh</w:t>
      </w:r>
      <w:proofErr w:type="spellEnd"/>
      <w:r>
        <w:rPr>
          <w:rFonts w:ascii="Times New Roman" w:hAnsi="Times New Roman"/>
          <w:b/>
          <w:sz w:val="24"/>
          <w:lang w:val="en-US"/>
        </w:rPr>
        <w:t xml:space="preserve">, </w:t>
      </w:r>
      <w:proofErr w:type="spellStart"/>
      <w:r>
        <w:rPr>
          <w:rFonts w:ascii="Times New Roman" w:hAnsi="Times New Roman"/>
          <w:b/>
          <w:sz w:val="24"/>
          <w:lang w:val="en-US"/>
        </w:rPr>
        <w:t>M.Pd</w:t>
      </w:r>
      <w:proofErr w:type="spellEnd"/>
      <w:r>
        <w:rPr>
          <w:rFonts w:ascii="Times New Roman" w:hAnsi="Times New Roman"/>
          <w:b/>
          <w:sz w:val="24"/>
          <w:lang w:val="en-US"/>
        </w:rPr>
        <w:t>.</w:t>
      </w:r>
    </w:p>
    <w:p w:rsidR="00CD5A68" w:rsidRPr="00034AC1" w:rsidRDefault="00CD5A68" w:rsidP="00CD5A68">
      <w:pPr>
        <w:spacing w:after="0" w:line="240" w:lineRule="auto"/>
        <w:jc w:val="both"/>
        <w:rPr>
          <w:rFonts w:ascii="Times New Roman" w:hAnsi="Times New Roman"/>
          <w:b/>
          <w:color w:val="FF0000"/>
          <w:sz w:val="24"/>
          <w:szCs w:val="24"/>
        </w:rPr>
      </w:pPr>
    </w:p>
    <w:p w:rsidR="00CD5A68" w:rsidRPr="004C4003" w:rsidRDefault="00CD5A68" w:rsidP="00CD5A68">
      <w:pPr>
        <w:tabs>
          <w:tab w:val="left" w:pos="1276"/>
        </w:tabs>
        <w:spacing w:after="0" w:line="240" w:lineRule="auto"/>
        <w:ind w:left="1276" w:hanging="1276"/>
        <w:jc w:val="both"/>
        <w:rPr>
          <w:rFonts w:ascii="Times New Roman" w:hAnsi="Times New Roman"/>
          <w:sz w:val="24"/>
          <w:szCs w:val="24"/>
          <w:lang w:val="en-US"/>
        </w:rPr>
      </w:pPr>
      <w:r w:rsidRPr="004C4003">
        <w:rPr>
          <w:rFonts w:ascii="Times New Roman" w:hAnsi="Times New Roman"/>
          <w:b/>
          <w:sz w:val="24"/>
          <w:szCs w:val="24"/>
        </w:rPr>
        <w:t>Kata Kunci</w:t>
      </w:r>
      <w:r w:rsidRPr="004C4003">
        <w:rPr>
          <w:rFonts w:ascii="Times New Roman" w:hAnsi="Times New Roman"/>
          <w:sz w:val="24"/>
          <w:szCs w:val="24"/>
        </w:rPr>
        <w:t xml:space="preserve">: </w:t>
      </w:r>
      <w:proofErr w:type="spellStart"/>
      <w:r>
        <w:rPr>
          <w:rFonts w:ascii="Times New Roman" w:hAnsi="Times New Roman"/>
          <w:sz w:val="24"/>
          <w:szCs w:val="24"/>
          <w:lang w:val="en-US"/>
        </w:rPr>
        <w:t>miskonsepsi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IPA</w:t>
      </w:r>
    </w:p>
    <w:p w:rsidR="00CD5A68" w:rsidRPr="004C4003" w:rsidRDefault="00CD5A68" w:rsidP="00CD5A68">
      <w:pPr>
        <w:tabs>
          <w:tab w:val="left" w:pos="1276"/>
        </w:tabs>
        <w:spacing w:after="0" w:line="240" w:lineRule="auto"/>
        <w:ind w:left="1276" w:hanging="1276"/>
        <w:jc w:val="both"/>
        <w:rPr>
          <w:rFonts w:ascii="Times New Roman" w:hAnsi="Times New Roman"/>
          <w:sz w:val="24"/>
          <w:szCs w:val="24"/>
        </w:rPr>
      </w:pPr>
    </w:p>
    <w:p w:rsidR="00CD5A68" w:rsidRDefault="00CD5A68" w:rsidP="00CD5A68">
      <w:pPr>
        <w:pStyle w:val="ListParagraph"/>
        <w:spacing w:line="240" w:lineRule="auto"/>
        <w:ind w:left="0" w:firstLine="709"/>
        <w:jc w:val="both"/>
        <w:rPr>
          <w:rFonts w:ascii="Times New Roman" w:hAnsi="Times New Roman"/>
          <w:sz w:val="24"/>
          <w:szCs w:val="24"/>
          <w:lang w:val="en-US"/>
        </w:rPr>
      </w:pPr>
      <w:r>
        <w:rPr>
          <w:rFonts w:ascii="Times New Roman" w:hAnsi="Times New Roman"/>
          <w:sz w:val="24"/>
          <w:szCs w:val="24"/>
        </w:rPr>
        <w:t xml:space="preserve">Penelitian ini dilatarbelakangi </w:t>
      </w:r>
      <w:proofErr w:type="spellStart"/>
      <w:r>
        <w:rPr>
          <w:rFonts w:ascii="Times New Roman" w:hAnsi="Times New Roman"/>
          <w:sz w:val="24"/>
          <w:szCs w:val="24"/>
          <w:lang w:val="en-US"/>
        </w:rPr>
        <w:t>terjadinya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miskonsepsi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IPA yang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tinggi</w:t>
      </w:r>
      <w:proofErr w:type="spellEnd"/>
      <w:r>
        <w:rPr>
          <w:rFonts w:ascii="Times New Roman" w:hAnsi="Times New Roman"/>
          <w:sz w:val="24"/>
          <w:szCs w:val="24"/>
          <w:lang w:val="en-US"/>
        </w:rPr>
        <w:t xml:space="preserve"> di SD </w:t>
      </w:r>
      <w:proofErr w:type="spellStart"/>
      <w:r>
        <w:rPr>
          <w:rFonts w:ascii="Times New Roman" w:hAnsi="Times New Roman"/>
          <w:sz w:val="24"/>
          <w:szCs w:val="24"/>
          <w:lang w:val="en-US"/>
        </w:rPr>
        <w:t>Negeri</w:t>
      </w:r>
      <w:proofErr w:type="spellEnd"/>
      <w:r>
        <w:rPr>
          <w:rFonts w:ascii="Times New Roman" w:hAnsi="Times New Roman"/>
          <w:sz w:val="24"/>
          <w:szCs w:val="24"/>
          <w:lang w:val="en-US"/>
        </w:rPr>
        <w:t xml:space="preserve"> 4 </w:t>
      </w:r>
      <w:proofErr w:type="spellStart"/>
      <w:r>
        <w:rPr>
          <w:rFonts w:ascii="Times New Roman" w:hAnsi="Times New Roman"/>
          <w:sz w:val="24"/>
          <w:szCs w:val="24"/>
          <w:lang w:val="en-US"/>
        </w:rPr>
        <w:t>Darmakradenan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Pelajaran</w:t>
      </w:r>
      <w:proofErr w:type="spellEnd"/>
      <w:r>
        <w:rPr>
          <w:rFonts w:ascii="Times New Roman" w:hAnsi="Times New Roman"/>
          <w:sz w:val="24"/>
          <w:szCs w:val="24"/>
          <w:lang w:val="en-US"/>
        </w:rPr>
        <w:t xml:space="preserve"> 2019/2020</w:t>
      </w:r>
      <w:r w:rsidRPr="00DD2CD0">
        <w:rPr>
          <w:rFonts w:ascii="Times New Roman" w:hAnsi="Times New Roman"/>
          <w:sz w:val="24"/>
          <w:szCs w:val="24"/>
        </w:rPr>
        <w:t>.</w:t>
      </w:r>
      <w:r>
        <w:rPr>
          <w:rFonts w:ascii="Times New Roman" w:hAnsi="Times New Roman"/>
          <w:sz w:val="24"/>
          <w:szCs w:val="24"/>
          <w:lang w:val="en-US"/>
        </w:rPr>
        <w:t xml:space="preserve"> </w:t>
      </w:r>
      <w:r w:rsidRPr="00A06201">
        <w:rPr>
          <w:rFonts w:ascii="Times New Roman" w:hAnsi="Times New Roman"/>
          <w:sz w:val="24"/>
          <w:szCs w:val="24"/>
        </w:rPr>
        <w:t xml:space="preserve">Jenis penelitian ini adalah penelitian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w:t>
      </w:r>
      <w:r w:rsidRPr="00A06201">
        <w:rPr>
          <w:rFonts w:ascii="Times New Roman" w:hAnsi="Times New Roman"/>
          <w:sz w:val="24"/>
          <w:szCs w:val="24"/>
        </w:rPr>
        <w:t xml:space="preserve"> </w:t>
      </w:r>
      <w:proofErr w:type="spellStart"/>
      <w:r>
        <w:rPr>
          <w:rFonts w:ascii="Times New Roman" w:hAnsi="Times New Roman"/>
          <w:sz w:val="24"/>
          <w:szCs w:val="24"/>
          <w:lang w:val="en-US"/>
        </w:rPr>
        <w:t>Subjek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color w:val="000000"/>
          <w:sz w:val="24"/>
          <w:szCs w:val="24"/>
          <w:lang w:val="en-US"/>
        </w:rPr>
        <w:t>siswa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kelas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tinggi</w:t>
      </w:r>
      <w:proofErr w:type="spellEnd"/>
      <w:r>
        <w:rPr>
          <w:rFonts w:ascii="Times New Roman" w:hAnsi="Times New Roman"/>
          <w:color w:val="000000"/>
          <w:sz w:val="24"/>
          <w:szCs w:val="24"/>
          <w:lang w:val="en-US"/>
        </w:rPr>
        <w:t xml:space="preserve"> di SD </w:t>
      </w:r>
      <w:proofErr w:type="spellStart"/>
      <w:r>
        <w:rPr>
          <w:rFonts w:ascii="Times New Roman" w:hAnsi="Times New Roman"/>
          <w:color w:val="000000"/>
          <w:sz w:val="24"/>
          <w:szCs w:val="24"/>
          <w:lang w:val="en-US"/>
        </w:rPr>
        <w:t>tersebut</w:t>
      </w:r>
      <w:proofErr w:type="spellEnd"/>
      <w:r>
        <w:rPr>
          <w:rFonts w:ascii="Times New Roman" w:hAnsi="Times New Roman"/>
          <w:color w:val="000000"/>
          <w:sz w:val="24"/>
          <w:szCs w:val="24"/>
        </w:rPr>
        <w:t xml:space="preserve">. </w:t>
      </w:r>
      <w:r w:rsidRPr="00A06201">
        <w:rPr>
          <w:rFonts w:ascii="Times New Roman" w:hAnsi="Times New Roman"/>
          <w:sz w:val="24"/>
          <w:szCs w:val="24"/>
        </w:rPr>
        <w:t xml:space="preserve">Teknik pengumpulan data menggunakan </w:t>
      </w:r>
      <w:proofErr w:type="spellStart"/>
      <w:r>
        <w:rPr>
          <w:rFonts w:ascii="Times New Roman" w:hAnsi="Times New Roman"/>
          <w:sz w:val="24"/>
          <w:szCs w:val="24"/>
          <w:lang w:val="en-US"/>
        </w:rPr>
        <w:t>wawancara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dokumentasi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reduksi</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penyajian</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kesimpulan</w:t>
      </w:r>
      <w:proofErr w:type="spellEnd"/>
      <w:r>
        <w:rPr>
          <w:rFonts w:ascii="Times New Roman" w:hAnsi="Times New Roman"/>
          <w:sz w:val="24"/>
          <w:szCs w:val="24"/>
          <w:lang w:val="en-US"/>
        </w:rPr>
        <w:t>.</w:t>
      </w:r>
    </w:p>
    <w:p w:rsidR="00CD5A68" w:rsidRPr="00B72A81" w:rsidRDefault="00CD5A68" w:rsidP="00CD5A68">
      <w:pPr>
        <w:pStyle w:val="ListParagraph"/>
        <w:spacing w:line="240" w:lineRule="auto"/>
        <w:ind w:left="0" w:firstLine="709"/>
        <w:jc w:val="both"/>
        <w:rPr>
          <w:rFonts w:ascii="Times New Roman" w:hAnsi="Times New Roman"/>
          <w:sz w:val="24"/>
          <w:szCs w:val="24"/>
          <w:lang w:val="en-US"/>
        </w:rPr>
      </w:pP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sidRPr="00A06201">
        <w:rPr>
          <w:rFonts w:ascii="Times New Roman" w:hAnsi="Times New Roman"/>
          <w:sz w:val="24"/>
          <w:szCs w:val="24"/>
        </w:rPr>
        <w:t xml:space="preserve"> </w:t>
      </w:r>
      <w:r w:rsidRPr="00B50374">
        <w:rPr>
          <w:rFonts w:ascii="Times New Roman" w:hAnsi="Times New Roman"/>
          <w:sz w:val="24"/>
          <w:szCs w:val="24"/>
        </w:rPr>
        <w:t>menunjukkan bahw</w:t>
      </w:r>
      <w:r>
        <w:rPr>
          <w:rFonts w:ascii="Times New Roman" w:hAnsi="Times New Roman"/>
          <w:sz w:val="24"/>
          <w:szCs w:val="24"/>
        </w:rPr>
        <w:t xml:space="preserve">a </w:t>
      </w:r>
      <w:r w:rsidRPr="006D2147">
        <w:rPr>
          <w:rFonts w:ascii="Times New Roman" w:hAnsi="Times New Roman"/>
          <w:sz w:val="24"/>
          <w:szCs w:val="24"/>
        </w:rPr>
        <w:t>materi pada pembelajaran IPA siswa kelas tinggi di SD Negeri 4 Darmakradenan Tahun Pelajaran 2019/2020 yang terjadi miskonsepsi</w:t>
      </w:r>
      <w:r>
        <w:rPr>
          <w:rFonts w:ascii="Times New Roman" w:hAnsi="Times New Roman"/>
          <w:sz w:val="24"/>
          <w:szCs w:val="24"/>
        </w:rPr>
        <w:t xml:space="preserve"> adalah materi tentang fotosintesis, cahaya, rantai makanan, gaya dan gerak, serta sistem pencernaan.</w:t>
      </w: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Default="00CD5A68" w:rsidP="00CD5A68">
      <w:pPr>
        <w:pStyle w:val="ListParagraph"/>
        <w:spacing w:line="240" w:lineRule="auto"/>
        <w:ind w:left="0" w:firstLine="709"/>
        <w:rPr>
          <w:rFonts w:ascii="Times New Roman" w:hAnsi="Times New Roman"/>
          <w:bCs/>
          <w:sz w:val="24"/>
          <w:szCs w:val="24"/>
          <w:lang w:val="en-US"/>
        </w:rPr>
      </w:pPr>
    </w:p>
    <w:p w:rsidR="00CD5A68" w:rsidRPr="00AA6564" w:rsidRDefault="00CD5A68" w:rsidP="00CD5A68">
      <w:pPr>
        <w:pStyle w:val="ListParagraph"/>
        <w:spacing w:line="240" w:lineRule="auto"/>
        <w:ind w:left="0" w:firstLine="709"/>
        <w:rPr>
          <w:rFonts w:ascii="Times New Roman" w:hAnsi="Times New Roman"/>
          <w:bCs/>
          <w:sz w:val="24"/>
          <w:szCs w:val="24"/>
          <w:lang w:val="en-US"/>
        </w:rPr>
      </w:pPr>
    </w:p>
    <w:p w:rsidR="00CD5A68" w:rsidRPr="00A95CFC" w:rsidRDefault="00CD5A68" w:rsidP="00CD5A68">
      <w:pPr>
        <w:tabs>
          <w:tab w:val="left" w:pos="0"/>
        </w:tabs>
        <w:spacing w:after="0" w:line="240" w:lineRule="auto"/>
        <w:jc w:val="both"/>
        <w:rPr>
          <w:rFonts w:ascii="Times New Roman" w:hAnsi="Times New Roman"/>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Default="00CD5A68" w:rsidP="00CD5A68">
      <w:pPr>
        <w:spacing w:after="0" w:line="240" w:lineRule="auto"/>
        <w:rPr>
          <w:rFonts w:ascii="Times New Roman" w:hAnsi="Times New Roman"/>
          <w:b/>
          <w:bCs/>
          <w:sz w:val="24"/>
          <w:szCs w:val="24"/>
        </w:rPr>
      </w:pPr>
    </w:p>
    <w:p w:rsidR="00CD5A68" w:rsidRPr="00A06201" w:rsidRDefault="00CD5A68" w:rsidP="00CD5A68">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lastRenderedPageBreak/>
        <w:t>ABSTRACT</w:t>
      </w:r>
    </w:p>
    <w:p w:rsidR="00CD5A68" w:rsidRPr="004C4003" w:rsidRDefault="00CD5A68" w:rsidP="00CD5A68">
      <w:pPr>
        <w:spacing w:after="0" w:line="240" w:lineRule="auto"/>
        <w:jc w:val="center"/>
        <w:rPr>
          <w:rFonts w:ascii="Times New Roman" w:hAnsi="Times New Roman"/>
          <w:b/>
          <w:sz w:val="24"/>
          <w:szCs w:val="24"/>
        </w:rPr>
      </w:pPr>
    </w:p>
    <w:p w:rsidR="00CD5A68" w:rsidRPr="000762C3" w:rsidRDefault="00CD5A68" w:rsidP="00CD5A68">
      <w:pPr>
        <w:spacing w:after="0" w:line="240" w:lineRule="auto"/>
        <w:jc w:val="both"/>
        <w:rPr>
          <w:rFonts w:ascii="Times New Roman" w:hAnsi="Times New Roman"/>
          <w:b/>
          <w:color w:val="FF0000"/>
          <w:sz w:val="24"/>
          <w:szCs w:val="24"/>
          <w:lang w:val="en-US"/>
        </w:rPr>
      </w:pPr>
      <w:proofErr w:type="spellStart"/>
      <w:r>
        <w:rPr>
          <w:rFonts w:ascii="Times New Roman" w:hAnsi="Times New Roman"/>
          <w:b/>
          <w:sz w:val="24"/>
          <w:szCs w:val="24"/>
          <w:lang w:val="en-US"/>
        </w:rPr>
        <w:t>Kholisah</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Nur</w:t>
      </w:r>
      <w:proofErr w:type="spellEnd"/>
      <w:r>
        <w:rPr>
          <w:rFonts w:ascii="Times New Roman" w:hAnsi="Times New Roman"/>
          <w:sz w:val="24"/>
          <w:szCs w:val="24"/>
        </w:rPr>
        <w:t>. 40216045. 2020</w:t>
      </w:r>
      <w:r w:rsidRPr="004C4003">
        <w:rPr>
          <w:rFonts w:ascii="Times New Roman" w:hAnsi="Times New Roman"/>
          <w:i/>
          <w:sz w:val="24"/>
          <w:szCs w:val="24"/>
        </w:rPr>
        <w:t xml:space="preserve">. </w:t>
      </w:r>
      <w:r w:rsidRPr="009466D2">
        <w:rPr>
          <w:rFonts w:ascii="Times New Roman" w:hAnsi="Times New Roman"/>
          <w:i/>
          <w:sz w:val="24"/>
          <w:szCs w:val="24"/>
        </w:rPr>
        <w:t>Miskonsepsi pada Pembelajaran IPA Siswa Kelas Tinggi di SD Negeri 4 Darmakradenan Tahun Pelajaran 2019/2020</w:t>
      </w:r>
      <w:r w:rsidRPr="004C4003">
        <w:rPr>
          <w:rFonts w:ascii="Times New Roman" w:hAnsi="Times New Roman"/>
          <w:sz w:val="24"/>
          <w:szCs w:val="24"/>
        </w:rPr>
        <w:t xml:space="preserve">. Skripsi. Jurusan Pendidikan Guru Sekolah Dasar. Fakultas Keguruan dan Ilmu Pendidikan. Universitas Peradaban. </w:t>
      </w:r>
      <w:proofErr w:type="spellStart"/>
      <w:r>
        <w:rPr>
          <w:rFonts w:ascii="Times New Roman" w:hAnsi="Times New Roman"/>
          <w:b/>
          <w:sz w:val="24"/>
          <w:lang w:val="en-US"/>
        </w:rPr>
        <w:t>Ujang</w:t>
      </w:r>
      <w:proofErr w:type="spellEnd"/>
      <w:r>
        <w:rPr>
          <w:rFonts w:ascii="Times New Roman" w:hAnsi="Times New Roman"/>
          <w:b/>
          <w:sz w:val="24"/>
          <w:lang w:val="en-US"/>
        </w:rPr>
        <w:t xml:space="preserve"> </w:t>
      </w:r>
      <w:proofErr w:type="spellStart"/>
      <w:r>
        <w:rPr>
          <w:rFonts w:ascii="Times New Roman" w:hAnsi="Times New Roman"/>
          <w:b/>
          <w:sz w:val="24"/>
          <w:lang w:val="en-US"/>
        </w:rPr>
        <w:t>Khiyarusoleh</w:t>
      </w:r>
      <w:proofErr w:type="spellEnd"/>
      <w:r>
        <w:rPr>
          <w:rFonts w:ascii="Times New Roman" w:hAnsi="Times New Roman"/>
          <w:b/>
          <w:sz w:val="24"/>
          <w:lang w:val="en-US"/>
        </w:rPr>
        <w:t xml:space="preserve">, </w:t>
      </w:r>
      <w:proofErr w:type="spellStart"/>
      <w:r>
        <w:rPr>
          <w:rFonts w:ascii="Times New Roman" w:hAnsi="Times New Roman"/>
          <w:b/>
          <w:sz w:val="24"/>
          <w:lang w:val="en-US"/>
        </w:rPr>
        <w:t>M.Pd</w:t>
      </w:r>
      <w:proofErr w:type="spellEnd"/>
      <w:r>
        <w:rPr>
          <w:rFonts w:ascii="Times New Roman" w:hAnsi="Times New Roman"/>
          <w:b/>
          <w:sz w:val="24"/>
          <w:lang w:val="en-US"/>
        </w:rPr>
        <w:t>.</w:t>
      </w:r>
    </w:p>
    <w:p w:rsidR="00CD5A68" w:rsidRPr="00034AC1" w:rsidRDefault="00CD5A68" w:rsidP="00CD5A68">
      <w:pPr>
        <w:spacing w:after="0" w:line="240" w:lineRule="auto"/>
        <w:jc w:val="both"/>
        <w:rPr>
          <w:rFonts w:ascii="Times New Roman" w:hAnsi="Times New Roman"/>
          <w:b/>
          <w:color w:val="FF0000"/>
          <w:sz w:val="24"/>
          <w:szCs w:val="24"/>
        </w:rPr>
      </w:pPr>
    </w:p>
    <w:p w:rsidR="00CD5A68" w:rsidRPr="009466D2" w:rsidRDefault="00CD5A68" w:rsidP="00CD5A68">
      <w:pPr>
        <w:tabs>
          <w:tab w:val="left" w:pos="1276"/>
        </w:tabs>
        <w:spacing w:after="0" w:line="240" w:lineRule="auto"/>
        <w:ind w:left="1276" w:hanging="1276"/>
        <w:jc w:val="both"/>
        <w:rPr>
          <w:rFonts w:ascii="Times New Roman" w:hAnsi="Times New Roman"/>
          <w:color w:val="FF0000"/>
          <w:sz w:val="24"/>
          <w:szCs w:val="24"/>
          <w:lang w:val="en-US"/>
        </w:rPr>
      </w:pPr>
      <w:r>
        <w:rPr>
          <w:rFonts w:ascii="Times New Roman" w:hAnsi="Times New Roman"/>
          <w:b/>
          <w:sz w:val="24"/>
          <w:szCs w:val="24"/>
        </w:rPr>
        <w:t>Keywords: misconception, learning, science</w:t>
      </w:r>
    </w:p>
    <w:p w:rsidR="00CD5A68" w:rsidRPr="009466D2" w:rsidRDefault="00CD5A68" w:rsidP="00CD5A68">
      <w:pPr>
        <w:tabs>
          <w:tab w:val="left" w:pos="1276"/>
        </w:tabs>
        <w:spacing w:after="0" w:line="240" w:lineRule="auto"/>
        <w:ind w:left="1276" w:hanging="1276"/>
        <w:jc w:val="both"/>
        <w:rPr>
          <w:rFonts w:ascii="Times New Roman" w:hAnsi="Times New Roman"/>
          <w:color w:val="FF0000"/>
          <w:sz w:val="24"/>
          <w:szCs w:val="24"/>
        </w:rPr>
      </w:pPr>
    </w:p>
    <w:p w:rsidR="00CD5A68" w:rsidRDefault="00CD5A68" w:rsidP="00CD5A68">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 xml:space="preserve">This research was motivated by the occurrence of misconceptions in science learning that occurred in high-grade students at SD Negeri 4 Darmakradenan in the 2019/2020 academic year. </w:t>
      </w:r>
      <w:r>
        <w:rPr>
          <w:rFonts w:ascii="Times New Roman" w:hAnsi="Times New Roman"/>
          <w:sz w:val="24"/>
          <w:szCs w:val="24"/>
          <w:lang w:val="en-US"/>
        </w:rPr>
        <w:t xml:space="preserve">The purpose of this study is to know what the material is at high-grade students at SD </w:t>
      </w:r>
      <w:proofErr w:type="spellStart"/>
      <w:r>
        <w:rPr>
          <w:rFonts w:ascii="Times New Roman" w:hAnsi="Times New Roman"/>
          <w:sz w:val="24"/>
          <w:szCs w:val="24"/>
          <w:lang w:val="en-US"/>
        </w:rPr>
        <w:t>Negeri</w:t>
      </w:r>
      <w:proofErr w:type="spellEnd"/>
      <w:r>
        <w:rPr>
          <w:rFonts w:ascii="Times New Roman" w:hAnsi="Times New Roman"/>
          <w:sz w:val="24"/>
          <w:szCs w:val="24"/>
          <w:lang w:val="en-US"/>
        </w:rPr>
        <w:t xml:space="preserve"> 4 </w:t>
      </w:r>
      <w:proofErr w:type="spellStart"/>
      <w:r>
        <w:rPr>
          <w:rFonts w:ascii="Times New Roman" w:hAnsi="Times New Roman"/>
          <w:sz w:val="24"/>
          <w:szCs w:val="24"/>
          <w:lang w:val="en-US"/>
        </w:rPr>
        <w:t>Darmakradenan</w:t>
      </w:r>
      <w:proofErr w:type="spellEnd"/>
      <w:r>
        <w:rPr>
          <w:rFonts w:ascii="Times New Roman" w:hAnsi="Times New Roman"/>
          <w:sz w:val="24"/>
          <w:szCs w:val="24"/>
          <w:lang w:val="en-US"/>
        </w:rPr>
        <w:t xml:space="preserve"> in the 2019/2020. </w:t>
      </w:r>
      <w:r>
        <w:rPr>
          <w:rFonts w:ascii="Times New Roman" w:hAnsi="Times New Roman"/>
          <w:sz w:val="24"/>
          <w:szCs w:val="24"/>
        </w:rPr>
        <w:t xml:space="preserve">This type of research is qualitative research. the subjects of this study were high grade students at the SD.  Data collection techniques using interviews and documentation. Data analysis techniques used data reduction, data presentation, and conclusions. </w:t>
      </w:r>
    </w:p>
    <w:p w:rsidR="00CD5A68" w:rsidRDefault="00CD5A68" w:rsidP="00CD5A68">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The results showed that the material on science learning for high-grade students at SD Negeri 4 Darmakradenan for the 2019/2020 academic year that had misconceptions was material about photosynthesis, light, food chains, force and motion, and the digestive system.</w:t>
      </w:r>
    </w:p>
    <w:p w:rsidR="00BE2ECF" w:rsidRDefault="00BE2ECF"/>
    <w:sectPr w:rsidR="00BE2ECF" w:rsidSect="00CD5A68">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A68"/>
    <w:rsid w:val="00BE2ECF"/>
    <w:rsid w:val="00CD5A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C5335-91CE-4BCB-B0E2-4CEAFB5D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A68"/>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CD5A68"/>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CD5A68"/>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KENDHIL5</dc:creator>
  <cp:keywords/>
  <dc:description/>
  <cp:lastModifiedBy>KENDHIL5</cp:lastModifiedBy>
  <cp:revision>1</cp:revision>
  <dcterms:created xsi:type="dcterms:W3CDTF">2020-10-14T04:37:00Z</dcterms:created>
  <dcterms:modified xsi:type="dcterms:W3CDTF">2020-10-14T04:38:00Z</dcterms:modified>
</cp:coreProperties>
</file>